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70" w:rsidRPr="00902891" w:rsidRDefault="00E73B70" w:rsidP="00E73B70">
      <w:pPr>
        <w:jc w:val="both"/>
        <w:rPr>
          <w:sz w:val="22"/>
          <w:szCs w:val="22"/>
        </w:rPr>
      </w:pPr>
      <w:r w:rsidRPr="005D7C98">
        <w:rPr>
          <w:sz w:val="22"/>
          <w:szCs w:val="22"/>
        </w:rPr>
        <w:t xml:space="preserve">Межрайонная инспекция Федеральной налоговой службы №7 по Краснодарскому краю </w:t>
      </w:r>
      <w:smartTag w:uri="urn:schemas-microsoft-com:office:smarttags" w:element="metricconverter">
        <w:smartTagPr>
          <w:attr w:name="ProductID" w:val="354024, г"/>
        </w:smartTagPr>
        <w:r w:rsidRPr="005D7C98">
          <w:rPr>
            <w:sz w:val="22"/>
            <w:szCs w:val="22"/>
          </w:rPr>
          <w:t>354024, г</w:t>
        </w:r>
      </w:smartTag>
      <w:r w:rsidRPr="005D7C98">
        <w:rPr>
          <w:sz w:val="22"/>
          <w:szCs w:val="22"/>
        </w:rPr>
        <w:t xml:space="preserve">. Сочи, Курортный проспект, 106 Б. Телефон: (862) 266-87-10, факс 266-87-68, </w:t>
      </w:r>
      <w:r w:rsidRPr="00902891">
        <w:rPr>
          <w:sz w:val="22"/>
          <w:szCs w:val="22"/>
        </w:rPr>
        <w:t>Е-</w:t>
      </w:r>
      <w:r w:rsidRPr="00902891">
        <w:rPr>
          <w:sz w:val="22"/>
          <w:szCs w:val="22"/>
          <w:lang w:val="en-US"/>
        </w:rPr>
        <w:t>mail</w:t>
      </w:r>
      <w:r w:rsidRPr="00902891">
        <w:rPr>
          <w:sz w:val="22"/>
          <w:szCs w:val="22"/>
        </w:rPr>
        <w:t xml:space="preserve">: </w:t>
      </w:r>
      <w:r w:rsidRPr="00902891">
        <w:rPr>
          <w:sz w:val="22"/>
          <w:szCs w:val="22"/>
          <w:lang w:val="en-US"/>
        </w:rPr>
        <w:t>r</w:t>
      </w:r>
      <w:r w:rsidRPr="00902891">
        <w:rPr>
          <w:sz w:val="22"/>
          <w:szCs w:val="22"/>
        </w:rPr>
        <w:t>2366@</w:t>
      </w:r>
      <w:r w:rsidRPr="00902891">
        <w:rPr>
          <w:sz w:val="22"/>
          <w:szCs w:val="22"/>
          <w:lang w:val="en-US"/>
        </w:rPr>
        <w:t>nalog</w:t>
      </w:r>
      <w:r w:rsidRPr="00902891">
        <w:rPr>
          <w:sz w:val="22"/>
          <w:szCs w:val="22"/>
        </w:rPr>
        <w:t>.</w:t>
      </w:r>
      <w:r w:rsidRPr="00902891">
        <w:rPr>
          <w:sz w:val="22"/>
          <w:szCs w:val="22"/>
          <w:lang w:val="en-US"/>
        </w:rPr>
        <w:t>ru</w:t>
      </w:r>
      <w:r w:rsidRPr="00902891">
        <w:rPr>
          <w:sz w:val="22"/>
          <w:szCs w:val="22"/>
        </w:rPr>
        <w:t xml:space="preserve">, в лице начальника Инспекции Алаторцевой Л.А., действующего на основании </w:t>
      </w:r>
      <w:r w:rsidRPr="00902891">
        <w:rPr>
          <w:bCs/>
          <w:sz w:val="22"/>
          <w:szCs w:val="22"/>
        </w:rPr>
        <w:t xml:space="preserve">Положения о Межрайонной Инспекции Федеральной налоговой службы № 7 по Краснодарскому краю от 20 мая 2019 </w:t>
      </w:r>
      <w:r w:rsidRPr="00902891">
        <w:rPr>
          <w:sz w:val="22"/>
          <w:szCs w:val="22"/>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 Конкурс):</w:t>
      </w:r>
    </w:p>
    <w:p w:rsidR="00E73B70" w:rsidRPr="00902891" w:rsidRDefault="00E73B70" w:rsidP="00E73B70">
      <w:pPr>
        <w:jc w:val="both"/>
        <w:rPr>
          <w:sz w:val="8"/>
          <w:szCs w:val="8"/>
        </w:rPr>
      </w:pPr>
    </w:p>
    <w:tbl>
      <w:tblPr>
        <w:tblW w:w="8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526"/>
        <w:gridCol w:w="1413"/>
        <w:gridCol w:w="2310"/>
        <w:gridCol w:w="926"/>
      </w:tblGrid>
      <w:tr w:rsidR="00E73B70" w:rsidRPr="00902891" w:rsidTr="0076026E">
        <w:tc>
          <w:tcPr>
            <w:tcW w:w="1931" w:type="dxa"/>
            <w:vAlign w:val="center"/>
          </w:tcPr>
          <w:p w:rsidR="00E73B70" w:rsidRPr="00902891" w:rsidRDefault="00E73B70" w:rsidP="0076026E">
            <w:pPr>
              <w:jc w:val="center"/>
              <w:rPr>
                <w:sz w:val="18"/>
                <w:szCs w:val="18"/>
              </w:rPr>
            </w:pPr>
            <w:r w:rsidRPr="00902891">
              <w:rPr>
                <w:sz w:val="18"/>
                <w:szCs w:val="18"/>
              </w:rPr>
              <w:t>Наименование отдела</w:t>
            </w:r>
          </w:p>
        </w:tc>
        <w:tc>
          <w:tcPr>
            <w:tcW w:w="1526" w:type="dxa"/>
            <w:vAlign w:val="center"/>
          </w:tcPr>
          <w:p w:rsidR="00E73B70" w:rsidRPr="00902891" w:rsidRDefault="00E73B70" w:rsidP="0076026E">
            <w:pPr>
              <w:jc w:val="center"/>
              <w:rPr>
                <w:sz w:val="18"/>
                <w:szCs w:val="18"/>
              </w:rPr>
            </w:pPr>
            <w:r w:rsidRPr="00902891">
              <w:rPr>
                <w:sz w:val="18"/>
                <w:szCs w:val="18"/>
              </w:rPr>
              <w:t>Наименование должности</w:t>
            </w:r>
          </w:p>
        </w:tc>
        <w:tc>
          <w:tcPr>
            <w:tcW w:w="1413" w:type="dxa"/>
            <w:vAlign w:val="center"/>
          </w:tcPr>
          <w:p w:rsidR="00E73B70" w:rsidRPr="00902891" w:rsidRDefault="00E73B70" w:rsidP="0076026E">
            <w:pPr>
              <w:jc w:val="center"/>
              <w:rPr>
                <w:sz w:val="18"/>
                <w:szCs w:val="18"/>
              </w:rPr>
            </w:pPr>
            <w:r w:rsidRPr="00902891">
              <w:rPr>
                <w:sz w:val="18"/>
                <w:szCs w:val="18"/>
              </w:rPr>
              <w:t xml:space="preserve">Группа; </w:t>
            </w:r>
          </w:p>
          <w:p w:rsidR="00E73B70" w:rsidRPr="00902891" w:rsidRDefault="00E73B70" w:rsidP="0076026E">
            <w:pPr>
              <w:jc w:val="center"/>
              <w:rPr>
                <w:sz w:val="18"/>
                <w:szCs w:val="18"/>
              </w:rPr>
            </w:pPr>
            <w:r w:rsidRPr="00902891">
              <w:rPr>
                <w:sz w:val="18"/>
                <w:szCs w:val="18"/>
              </w:rPr>
              <w:t xml:space="preserve">Категория </w:t>
            </w:r>
          </w:p>
          <w:p w:rsidR="00E73B70" w:rsidRPr="00902891" w:rsidRDefault="00E73B70" w:rsidP="0076026E">
            <w:pPr>
              <w:jc w:val="center"/>
              <w:rPr>
                <w:sz w:val="18"/>
                <w:szCs w:val="18"/>
              </w:rPr>
            </w:pPr>
            <w:r w:rsidRPr="00902891">
              <w:rPr>
                <w:sz w:val="18"/>
                <w:szCs w:val="18"/>
              </w:rPr>
              <w:t>должностей</w:t>
            </w:r>
          </w:p>
        </w:tc>
        <w:tc>
          <w:tcPr>
            <w:tcW w:w="2310" w:type="dxa"/>
          </w:tcPr>
          <w:p w:rsidR="00E73B70" w:rsidRPr="00902891" w:rsidRDefault="00E73B70" w:rsidP="0076026E">
            <w:pPr>
              <w:pStyle w:val="ConsPlusNonformat"/>
              <w:jc w:val="center"/>
              <w:rPr>
                <w:rFonts w:ascii="Times New Roman" w:hAnsi="Times New Roman" w:cs="Times New Roman"/>
                <w:bCs/>
                <w:sz w:val="18"/>
                <w:szCs w:val="18"/>
              </w:rPr>
            </w:pPr>
            <w:r w:rsidRPr="00902891">
              <w:rPr>
                <w:rFonts w:ascii="Times New Roman" w:hAnsi="Times New Roman" w:cs="Times New Roman"/>
                <w:bCs/>
                <w:sz w:val="18"/>
                <w:szCs w:val="18"/>
              </w:rPr>
              <w:t xml:space="preserve">Квалификационные требования к уровню образования, </w:t>
            </w:r>
          </w:p>
          <w:p w:rsidR="00E73B70" w:rsidRPr="00902891" w:rsidRDefault="00E73B70" w:rsidP="0076026E">
            <w:pPr>
              <w:pStyle w:val="ConsPlusNonformat"/>
              <w:jc w:val="center"/>
              <w:rPr>
                <w:sz w:val="18"/>
                <w:szCs w:val="18"/>
              </w:rPr>
            </w:pPr>
            <w:r w:rsidRPr="00902891">
              <w:rPr>
                <w:rFonts w:ascii="Times New Roman" w:hAnsi="Times New Roman" w:cs="Times New Roman"/>
                <w:bCs/>
                <w:sz w:val="18"/>
                <w:szCs w:val="18"/>
              </w:rPr>
              <w:t xml:space="preserve">    стажу работы  *</w:t>
            </w:r>
          </w:p>
        </w:tc>
        <w:tc>
          <w:tcPr>
            <w:tcW w:w="926" w:type="dxa"/>
            <w:vAlign w:val="center"/>
          </w:tcPr>
          <w:p w:rsidR="00E73B70" w:rsidRPr="00902891" w:rsidRDefault="00E73B70" w:rsidP="0076026E">
            <w:pPr>
              <w:jc w:val="center"/>
              <w:rPr>
                <w:sz w:val="18"/>
                <w:szCs w:val="18"/>
              </w:rPr>
            </w:pPr>
            <w:r w:rsidRPr="00902891">
              <w:rPr>
                <w:sz w:val="18"/>
                <w:szCs w:val="18"/>
              </w:rPr>
              <w:t>Кол-во вакансий</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Правовой отдел</w:t>
            </w:r>
          </w:p>
        </w:tc>
        <w:tc>
          <w:tcPr>
            <w:tcW w:w="1526" w:type="dxa"/>
            <w:vAlign w:val="center"/>
          </w:tcPr>
          <w:p w:rsidR="00E73B70" w:rsidRPr="00902891" w:rsidRDefault="00E73B70" w:rsidP="0076026E">
            <w:pPr>
              <w:ind w:right="-66"/>
              <w:rPr>
                <w:sz w:val="18"/>
                <w:szCs w:val="18"/>
              </w:rPr>
            </w:pPr>
            <w:r w:rsidRPr="00902891">
              <w:rPr>
                <w:sz w:val="18"/>
                <w:szCs w:val="18"/>
              </w:rPr>
              <w:t>Главный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Ведущая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ind w:right="-66"/>
              <w:rPr>
                <w:sz w:val="18"/>
                <w:szCs w:val="18"/>
              </w:rPr>
            </w:pPr>
            <w:r w:rsidRPr="00902891">
              <w:rPr>
                <w:sz w:val="18"/>
                <w:szCs w:val="18"/>
              </w:rPr>
              <w:t>Отдел работы с налогоплательщиками</w:t>
            </w:r>
          </w:p>
        </w:tc>
        <w:tc>
          <w:tcPr>
            <w:tcW w:w="1526" w:type="dxa"/>
            <w:vAlign w:val="center"/>
          </w:tcPr>
          <w:p w:rsidR="00E73B70" w:rsidRPr="00902891" w:rsidRDefault="00E73B70" w:rsidP="0076026E">
            <w:pPr>
              <w:ind w:right="-66"/>
              <w:rPr>
                <w:sz w:val="18"/>
                <w:szCs w:val="18"/>
              </w:rPr>
            </w:pPr>
            <w:r w:rsidRPr="00902891">
              <w:rPr>
                <w:sz w:val="18"/>
                <w:szCs w:val="18"/>
              </w:rPr>
              <w:t>Главный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Ведущая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Отдел информационных технологий</w:t>
            </w:r>
          </w:p>
        </w:tc>
        <w:tc>
          <w:tcPr>
            <w:tcW w:w="1526" w:type="dxa"/>
            <w:vAlign w:val="center"/>
          </w:tcPr>
          <w:p w:rsidR="00E73B70" w:rsidRPr="00902891" w:rsidRDefault="00E73B70" w:rsidP="0076026E">
            <w:pPr>
              <w:ind w:right="-66"/>
              <w:rPr>
                <w:sz w:val="18"/>
                <w:szCs w:val="18"/>
              </w:rPr>
            </w:pPr>
            <w:r w:rsidRPr="00902891">
              <w:rPr>
                <w:sz w:val="18"/>
                <w:szCs w:val="18"/>
              </w:rPr>
              <w:t>Главный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Ведущая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Аналитический отдел</w:t>
            </w:r>
          </w:p>
        </w:tc>
        <w:tc>
          <w:tcPr>
            <w:tcW w:w="1526" w:type="dxa"/>
            <w:vAlign w:val="center"/>
          </w:tcPr>
          <w:p w:rsidR="00E73B70" w:rsidRPr="00902891" w:rsidRDefault="00E73B70" w:rsidP="0076026E">
            <w:pPr>
              <w:ind w:right="-66"/>
              <w:rPr>
                <w:sz w:val="18"/>
                <w:szCs w:val="18"/>
              </w:rPr>
            </w:pPr>
            <w:r w:rsidRPr="00902891">
              <w:rPr>
                <w:sz w:val="18"/>
                <w:szCs w:val="18"/>
              </w:rPr>
              <w:t>Главный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Ведущая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Отдел учета налогоплательщиков</w:t>
            </w:r>
          </w:p>
        </w:tc>
        <w:tc>
          <w:tcPr>
            <w:tcW w:w="1526" w:type="dxa"/>
            <w:vAlign w:val="center"/>
          </w:tcPr>
          <w:p w:rsidR="00E73B70" w:rsidRPr="00902891" w:rsidRDefault="00E73B70" w:rsidP="0076026E">
            <w:pPr>
              <w:ind w:right="-122"/>
              <w:rPr>
                <w:sz w:val="18"/>
                <w:szCs w:val="18"/>
              </w:rPr>
            </w:pPr>
            <w:r w:rsidRPr="00902891">
              <w:rPr>
                <w:sz w:val="18"/>
                <w:szCs w:val="18"/>
              </w:rPr>
              <w:t>Старший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Старшая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Отдел обеспечения процедур банкротства</w:t>
            </w:r>
          </w:p>
        </w:tc>
        <w:tc>
          <w:tcPr>
            <w:tcW w:w="1526" w:type="dxa"/>
            <w:vAlign w:val="center"/>
          </w:tcPr>
          <w:p w:rsidR="00E73B70" w:rsidRPr="00902891" w:rsidRDefault="00E73B70" w:rsidP="0076026E">
            <w:pPr>
              <w:ind w:right="-94"/>
              <w:rPr>
                <w:sz w:val="18"/>
                <w:szCs w:val="18"/>
              </w:rPr>
            </w:pPr>
            <w:r w:rsidRPr="00902891">
              <w:rPr>
                <w:sz w:val="18"/>
                <w:szCs w:val="18"/>
              </w:rPr>
              <w:t>Старший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Старшая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r w:rsidR="00E73B70" w:rsidRPr="00902891" w:rsidTr="0076026E">
        <w:tc>
          <w:tcPr>
            <w:tcW w:w="1931" w:type="dxa"/>
            <w:vAlign w:val="center"/>
          </w:tcPr>
          <w:p w:rsidR="00E73B70" w:rsidRPr="00902891" w:rsidRDefault="00E73B70" w:rsidP="0076026E">
            <w:pPr>
              <w:rPr>
                <w:sz w:val="18"/>
                <w:szCs w:val="18"/>
              </w:rPr>
            </w:pPr>
            <w:r w:rsidRPr="00902891">
              <w:rPr>
                <w:sz w:val="18"/>
                <w:szCs w:val="18"/>
              </w:rPr>
              <w:t>Отдел урегулирования задолженности</w:t>
            </w:r>
          </w:p>
        </w:tc>
        <w:tc>
          <w:tcPr>
            <w:tcW w:w="1526" w:type="dxa"/>
            <w:vAlign w:val="center"/>
          </w:tcPr>
          <w:p w:rsidR="00E73B70" w:rsidRPr="00902891" w:rsidRDefault="00E73B70" w:rsidP="0076026E">
            <w:pPr>
              <w:ind w:right="-94"/>
              <w:rPr>
                <w:sz w:val="18"/>
                <w:szCs w:val="18"/>
              </w:rPr>
            </w:pPr>
            <w:r w:rsidRPr="00902891">
              <w:rPr>
                <w:sz w:val="18"/>
                <w:szCs w:val="18"/>
              </w:rPr>
              <w:t>Главный государственный налоговый инспектор</w:t>
            </w:r>
          </w:p>
        </w:tc>
        <w:tc>
          <w:tcPr>
            <w:tcW w:w="1413" w:type="dxa"/>
          </w:tcPr>
          <w:p w:rsidR="00E73B70" w:rsidRPr="00902891" w:rsidRDefault="00E73B70" w:rsidP="0076026E">
            <w:pPr>
              <w:widowControl w:val="0"/>
              <w:suppressAutoHyphens/>
              <w:rPr>
                <w:sz w:val="18"/>
                <w:szCs w:val="18"/>
              </w:rPr>
            </w:pPr>
            <w:r w:rsidRPr="00902891">
              <w:rPr>
                <w:sz w:val="18"/>
                <w:szCs w:val="18"/>
              </w:rPr>
              <w:t>Ведущая группа должностей,</w:t>
            </w:r>
          </w:p>
          <w:p w:rsidR="00E73B70" w:rsidRPr="00902891" w:rsidRDefault="00E73B70" w:rsidP="0076026E">
            <w:pPr>
              <w:widowControl w:val="0"/>
              <w:suppressAutoHyphens/>
              <w:rPr>
                <w:sz w:val="18"/>
                <w:szCs w:val="18"/>
              </w:rPr>
            </w:pPr>
            <w:r w:rsidRPr="00902891">
              <w:rPr>
                <w:sz w:val="18"/>
                <w:szCs w:val="18"/>
              </w:rPr>
              <w:t xml:space="preserve"> категория </w:t>
            </w:r>
          </w:p>
          <w:p w:rsidR="00E73B70" w:rsidRPr="00902891" w:rsidRDefault="00E73B70" w:rsidP="0076026E">
            <w:pPr>
              <w:widowControl w:val="0"/>
              <w:suppressAutoHyphens/>
              <w:rPr>
                <w:sz w:val="18"/>
                <w:szCs w:val="18"/>
              </w:rPr>
            </w:pPr>
            <w:r w:rsidRPr="00902891">
              <w:rPr>
                <w:sz w:val="18"/>
                <w:szCs w:val="18"/>
              </w:rPr>
              <w:t>«специал</w:t>
            </w:r>
            <w:r w:rsidRPr="00902891">
              <w:rPr>
                <w:sz w:val="18"/>
                <w:szCs w:val="18"/>
              </w:rPr>
              <w:t>и</w:t>
            </w:r>
            <w:r w:rsidRPr="00902891">
              <w:rPr>
                <w:sz w:val="18"/>
                <w:szCs w:val="18"/>
              </w:rPr>
              <w:t>сты»</w:t>
            </w:r>
          </w:p>
        </w:tc>
        <w:tc>
          <w:tcPr>
            <w:tcW w:w="2310" w:type="dxa"/>
          </w:tcPr>
          <w:p w:rsidR="00E73B70" w:rsidRPr="00902891" w:rsidRDefault="00E73B70" w:rsidP="0076026E">
            <w:pPr>
              <w:widowControl w:val="0"/>
              <w:rPr>
                <w:sz w:val="18"/>
                <w:szCs w:val="18"/>
              </w:rPr>
            </w:pPr>
            <w:r w:rsidRPr="00902891">
              <w:rPr>
                <w:sz w:val="18"/>
                <w:szCs w:val="18"/>
              </w:rPr>
              <w:t>Высшее образование не ниже уровня бакалавриата;</w:t>
            </w:r>
          </w:p>
          <w:p w:rsidR="00E73B70" w:rsidRPr="00902891" w:rsidRDefault="00E73B70" w:rsidP="0076026E">
            <w:pPr>
              <w:widowControl w:val="0"/>
              <w:rPr>
                <w:sz w:val="24"/>
                <w:szCs w:val="24"/>
              </w:rPr>
            </w:pPr>
            <w:r w:rsidRPr="00902891">
              <w:rPr>
                <w:sz w:val="18"/>
                <w:szCs w:val="18"/>
              </w:rPr>
              <w:t>без предъявления  требований к стажу работы</w:t>
            </w:r>
          </w:p>
        </w:tc>
        <w:tc>
          <w:tcPr>
            <w:tcW w:w="926" w:type="dxa"/>
            <w:vAlign w:val="center"/>
          </w:tcPr>
          <w:p w:rsidR="00E73B70" w:rsidRPr="00902891" w:rsidRDefault="00E73B70" w:rsidP="0076026E">
            <w:pPr>
              <w:widowControl w:val="0"/>
              <w:jc w:val="center"/>
              <w:rPr>
                <w:sz w:val="18"/>
                <w:szCs w:val="18"/>
              </w:rPr>
            </w:pPr>
            <w:r w:rsidRPr="00902891">
              <w:rPr>
                <w:sz w:val="18"/>
                <w:szCs w:val="18"/>
              </w:rPr>
              <w:t>1</w:t>
            </w:r>
          </w:p>
        </w:tc>
      </w:tr>
    </w:tbl>
    <w:p w:rsidR="00E73B70" w:rsidRPr="002C0066" w:rsidRDefault="00E73B70" w:rsidP="00E73B70">
      <w:pPr>
        <w:jc w:val="both"/>
        <w:rPr>
          <w:sz w:val="8"/>
          <w:szCs w:val="8"/>
        </w:rPr>
      </w:pPr>
    </w:p>
    <w:p w:rsidR="00E73B70" w:rsidRDefault="00E73B70" w:rsidP="00E73B70">
      <w:pPr>
        <w:autoSpaceDE w:val="0"/>
        <w:autoSpaceDN w:val="0"/>
        <w:adjustRightInd w:val="0"/>
        <w:ind w:firstLine="540"/>
        <w:jc w:val="both"/>
        <w:rPr>
          <w:sz w:val="22"/>
          <w:szCs w:val="22"/>
        </w:rPr>
      </w:pPr>
      <w:r w:rsidRPr="00902891">
        <w:rPr>
          <w:sz w:val="22"/>
          <w:szCs w:val="22"/>
        </w:rPr>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w:t>
      </w:r>
    </w:p>
    <w:p w:rsidR="00E73B70" w:rsidRDefault="00E73B70" w:rsidP="00E73B70">
      <w:pPr>
        <w:autoSpaceDE w:val="0"/>
        <w:autoSpaceDN w:val="0"/>
        <w:adjustRightInd w:val="0"/>
        <w:ind w:firstLine="540"/>
        <w:jc w:val="both"/>
        <w:rPr>
          <w:sz w:val="22"/>
          <w:szCs w:val="22"/>
        </w:rPr>
      </w:pPr>
    </w:p>
    <w:p w:rsidR="00E73B70" w:rsidRPr="00902891" w:rsidRDefault="00E73B70" w:rsidP="00E73B70">
      <w:pPr>
        <w:autoSpaceDE w:val="0"/>
        <w:autoSpaceDN w:val="0"/>
        <w:adjustRightInd w:val="0"/>
        <w:jc w:val="both"/>
        <w:rPr>
          <w:sz w:val="22"/>
          <w:szCs w:val="22"/>
        </w:rPr>
      </w:pPr>
      <w:r w:rsidRPr="00902891">
        <w:rPr>
          <w:sz w:val="22"/>
          <w:szCs w:val="22"/>
        </w:rPr>
        <w:t>сайте Минтруда (</w:t>
      </w:r>
      <w:hyperlink r:id="rId5" w:history="1">
        <w:r w:rsidRPr="00902891">
          <w:rPr>
            <w:color w:val="0000FF"/>
            <w:sz w:val="22"/>
            <w:szCs w:val="22"/>
            <w:u w:val="single"/>
            <w:lang w:val="en-US"/>
          </w:rPr>
          <w:t>http</w:t>
        </w:r>
        <w:r w:rsidRPr="00902891">
          <w:rPr>
            <w:color w:val="0000FF"/>
            <w:sz w:val="22"/>
            <w:szCs w:val="22"/>
            <w:u w:val="single"/>
          </w:rPr>
          <w:t>://</w:t>
        </w:r>
        <w:r w:rsidRPr="00902891">
          <w:rPr>
            <w:color w:val="0000FF"/>
            <w:sz w:val="22"/>
            <w:szCs w:val="22"/>
            <w:u w:val="single"/>
            <w:lang w:val="en-US"/>
          </w:rPr>
          <w:t>www</w:t>
        </w:r>
        <w:r w:rsidRPr="00902891">
          <w:rPr>
            <w:color w:val="0000FF"/>
            <w:sz w:val="22"/>
            <w:szCs w:val="22"/>
            <w:u w:val="single"/>
          </w:rPr>
          <w:t>.</w:t>
        </w:r>
        <w:r w:rsidRPr="00902891">
          <w:rPr>
            <w:color w:val="0000FF"/>
            <w:sz w:val="22"/>
            <w:szCs w:val="22"/>
            <w:u w:val="single"/>
            <w:lang w:val="en-US"/>
          </w:rPr>
          <w:t>rosmintrud</w:t>
        </w:r>
        <w:r w:rsidRPr="00902891">
          <w:rPr>
            <w:color w:val="0000FF"/>
            <w:sz w:val="22"/>
            <w:szCs w:val="22"/>
            <w:u w:val="single"/>
          </w:rPr>
          <w:t>.</w:t>
        </w:r>
        <w:r w:rsidRPr="00902891">
          <w:rPr>
            <w:color w:val="0000FF"/>
            <w:sz w:val="22"/>
            <w:szCs w:val="22"/>
            <w:u w:val="single"/>
            <w:lang w:val="en-US"/>
          </w:rPr>
          <w:t>ru</w:t>
        </w:r>
        <w:r w:rsidRPr="00902891">
          <w:rPr>
            <w:color w:val="0000FF"/>
            <w:sz w:val="22"/>
            <w:szCs w:val="22"/>
            <w:u w:val="single"/>
          </w:rPr>
          <w:t>/</w:t>
        </w:r>
        <w:r w:rsidRPr="00902891">
          <w:rPr>
            <w:color w:val="0000FF"/>
            <w:sz w:val="22"/>
            <w:szCs w:val="22"/>
            <w:u w:val="single"/>
            <w:lang w:val="en-US"/>
          </w:rPr>
          <w:t>ministry</w:t>
        </w:r>
        <w:r w:rsidRPr="00902891">
          <w:rPr>
            <w:color w:val="0000FF"/>
            <w:sz w:val="22"/>
            <w:szCs w:val="22"/>
            <w:u w:val="single"/>
          </w:rPr>
          <w:t>/</w:t>
        </w:r>
        <w:r w:rsidRPr="00902891">
          <w:rPr>
            <w:color w:val="0000FF"/>
            <w:sz w:val="22"/>
            <w:szCs w:val="22"/>
            <w:u w:val="single"/>
            <w:lang w:val="en-US"/>
          </w:rPr>
          <w:t>programms</w:t>
        </w:r>
        <w:r w:rsidRPr="00902891">
          <w:rPr>
            <w:color w:val="0000FF"/>
            <w:sz w:val="22"/>
            <w:szCs w:val="22"/>
            <w:u w:val="single"/>
          </w:rPr>
          <w:t>/</w:t>
        </w:r>
        <w:r w:rsidRPr="00902891">
          <w:rPr>
            <w:color w:val="0000FF"/>
            <w:sz w:val="22"/>
            <w:szCs w:val="22"/>
            <w:u w:val="single"/>
            <w:lang w:val="en-US"/>
          </w:rPr>
          <w:t>gossluzhba</w:t>
        </w:r>
        <w:r w:rsidRPr="00902891">
          <w:rPr>
            <w:color w:val="0000FF"/>
            <w:sz w:val="22"/>
            <w:szCs w:val="22"/>
            <w:u w:val="single"/>
          </w:rPr>
          <w:t>/16/1</w:t>
        </w:r>
      </w:hyperlink>
      <w:r w:rsidRPr="00902891">
        <w:rPr>
          <w:sz w:val="22"/>
          <w:szCs w:val="22"/>
        </w:rPr>
        <w:t>).</w:t>
      </w:r>
    </w:p>
    <w:p w:rsidR="00E73B70" w:rsidRPr="00902891" w:rsidRDefault="00E73B70" w:rsidP="00E73B70">
      <w:pPr>
        <w:autoSpaceDE w:val="0"/>
        <w:autoSpaceDN w:val="0"/>
        <w:adjustRightInd w:val="0"/>
        <w:ind w:firstLine="540"/>
        <w:jc w:val="both"/>
        <w:rPr>
          <w:sz w:val="22"/>
          <w:szCs w:val="22"/>
        </w:rPr>
      </w:pPr>
      <w:r w:rsidRPr="00902891">
        <w:rPr>
          <w:sz w:val="22"/>
          <w:szCs w:val="22"/>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E73B70" w:rsidRPr="002C0066" w:rsidRDefault="00E73B70" w:rsidP="00E73B70">
      <w:pPr>
        <w:jc w:val="both"/>
        <w:rPr>
          <w:sz w:val="8"/>
          <w:szCs w:val="8"/>
        </w:rPr>
      </w:pPr>
    </w:p>
    <w:tbl>
      <w:tblPr>
        <w:tblW w:w="8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6"/>
      </w:tblGrid>
      <w:tr w:rsidR="00E73B70" w:rsidRPr="00902891" w:rsidTr="0076026E">
        <w:trPr>
          <w:trHeight w:val="1849"/>
        </w:trPr>
        <w:tc>
          <w:tcPr>
            <w:tcW w:w="8006" w:type="dxa"/>
          </w:tcPr>
          <w:p w:rsidR="00E73B70" w:rsidRPr="00902891" w:rsidRDefault="00E73B70" w:rsidP="0076026E">
            <w:pPr>
              <w:jc w:val="center"/>
              <w:rPr>
                <w:b/>
                <w:sz w:val="22"/>
                <w:szCs w:val="22"/>
              </w:rPr>
            </w:pPr>
            <w:r w:rsidRPr="00902891">
              <w:rPr>
                <w:b/>
                <w:sz w:val="22"/>
                <w:szCs w:val="22"/>
              </w:rPr>
              <w:lastRenderedPageBreak/>
              <w:t>Отдельные положения должностного регламента</w:t>
            </w:r>
          </w:p>
          <w:p w:rsidR="00E73B70" w:rsidRPr="00902891" w:rsidRDefault="00E73B70" w:rsidP="0076026E">
            <w:pPr>
              <w:jc w:val="center"/>
              <w:rPr>
                <w:b/>
                <w:sz w:val="22"/>
                <w:szCs w:val="22"/>
              </w:rPr>
            </w:pPr>
            <w:r w:rsidRPr="00902891">
              <w:rPr>
                <w:b/>
                <w:sz w:val="22"/>
                <w:szCs w:val="22"/>
              </w:rPr>
              <w:t xml:space="preserve">главного государственного налогового инспектора </w:t>
            </w:r>
          </w:p>
          <w:p w:rsidR="00E73B70" w:rsidRPr="00902891" w:rsidRDefault="00E73B70" w:rsidP="0076026E">
            <w:pPr>
              <w:jc w:val="center"/>
              <w:rPr>
                <w:sz w:val="22"/>
                <w:szCs w:val="22"/>
              </w:rPr>
            </w:pPr>
            <w:r w:rsidRPr="00902891">
              <w:rPr>
                <w:b/>
                <w:sz w:val="22"/>
                <w:szCs w:val="22"/>
              </w:rPr>
              <w:t>правового отдела</w:t>
            </w:r>
          </w:p>
          <w:p w:rsidR="00E73B70" w:rsidRPr="002C0066" w:rsidRDefault="00E73B70" w:rsidP="0076026E">
            <w:pPr>
              <w:jc w:val="center"/>
              <w:rPr>
                <w:sz w:val="8"/>
                <w:szCs w:val="8"/>
              </w:rPr>
            </w:pPr>
          </w:p>
          <w:p w:rsidR="00E73B70" w:rsidRPr="00902891" w:rsidRDefault="00E73B70" w:rsidP="0076026E">
            <w:pPr>
              <w:widowControl w:val="0"/>
              <w:ind w:firstLine="709"/>
              <w:jc w:val="both"/>
              <w:rPr>
                <w:sz w:val="22"/>
                <w:szCs w:val="22"/>
              </w:rPr>
            </w:pPr>
            <w:r w:rsidRPr="00902891">
              <w:rPr>
                <w:sz w:val="22"/>
                <w:szCs w:val="22"/>
              </w:rPr>
              <w:t xml:space="preserve">В целях реализации задач и функций, возложенных на Инспекцию, главный государственный налоговый инспектор правового отдела, </w:t>
            </w:r>
            <w:r w:rsidRPr="00902891">
              <w:rPr>
                <w:color w:val="000000"/>
                <w:sz w:val="22"/>
                <w:szCs w:val="22"/>
              </w:rPr>
              <w:t>в рамках компетенции Отдела</w:t>
            </w:r>
            <w:r w:rsidRPr="00902891">
              <w:rPr>
                <w:sz w:val="22"/>
                <w:szCs w:val="22"/>
              </w:rPr>
              <w:t xml:space="preserve"> обязан:</w:t>
            </w:r>
          </w:p>
          <w:p w:rsidR="00E73B70" w:rsidRPr="00902891" w:rsidRDefault="00E73B70" w:rsidP="0076026E">
            <w:pPr>
              <w:ind w:firstLine="709"/>
              <w:jc w:val="both"/>
              <w:rPr>
                <w:sz w:val="22"/>
                <w:szCs w:val="22"/>
              </w:rPr>
            </w:pPr>
            <w:r w:rsidRPr="00902891">
              <w:rPr>
                <w:sz w:val="22"/>
                <w:szCs w:val="22"/>
              </w:rPr>
              <w:t>- проводить правовую экспертизу документов, подготавливаемых в Инспекции, при поступлении в отдел проектов актов и проектов решений по налоговым проверкам проверять соответствие форм Приказу ФНС России;</w:t>
            </w:r>
          </w:p>
          <w:p w:rsidR="00E73B70" w:rsidRPr="00902891" w:rsidRDefault="00E73B70" w:rsidP="0076026E">
            <w:pPr>
              <w:ind w:firstLine="709"/>
              <w:jc w:val="both"/>
              <w:rPr>
                <w:sz w:val="22"/>
                <w:szCs w:val="22"/>
              </w:rPr>
            </w:pPr>
            <w:r w:rsidRPr="00902891">
              <w:rPr>
                <w:sz w:val="22"/>
                <w:szCs w:val="22"/>
              </w:rPr>
              <w:t>- проверять соблюдение налоговым органом процедуры проверки;</w:t>
            </w:r>
          </w:p>
          <w:p w:rsidR="00E73B70" w:rsidRPr="00902891" w:rsidRDefault="00E73B70" w:rsidP="0076026E">
            <w:pPr>
              <w:ind w:firstLine="709"/>
              <w:jc w:val="both"/>
              <w:rPr>
                <w:sz w:val="22"/>
                <w:szCs w:val="22"/>
              </w:rPr>
            </w:pPr>
            <w:r w:rsidRPr="00902891">
              <w:rPr>
                <w:sz w:val="22"/>
                <w:szCs w:val="22"/>
              </w:rPr>
              <w:t>- представляет и защищает права и интересы Инспекции в судебных, правоохранительных и иных органах,</w:t>
            </w:r>
          </w:p>
          <w:p w:rsidR="00E73B70" w:rsidRPr="00902891" w:rsidRDefault="00E73B70" w:rsidP="0076026E">
            <w:pPr>
              <w:ind w:firstLine="709"/>
              <w:jc w:val="both"/>
              <w:rPr>
                <w:sz w:val="22"/>
                <w:szCs w:val="22"/>
              </w:rPr>
            </w:pPr>
            <w:r w:rsidRPr="00902891">
              <w:rPr>
                <w:sz w:val="22"/>
                <w:szCs w:val="22"/>
              </w:rPr>
              <w:t>- взаимодействовать с подразделениями Инспекции или/и  правоохранительными органами для принятия мер реагирования в целях пресечения должностных нарушений, выявленных по результатам рассмотрения налоговых споров в досудебном порядке в Инспекции;</w:t>
            </w:r>
          </w:p>
          <w:p w:rsidR="00E73B70" w:rsidRPr="00902891" w:rsidRDefault="00E73B70" w:rsidP="0076026E">
            <w:pPr>
              <w:ind w:firstLine="709"/>
              <w:jc w:val="both"/>
              <w:rPr>
                <w:sz w:val="22"/>
                <w:szCs w:val="22"/>
              </w:rPr>
            </w:pPr>
            <w:r w:rsidRPr="00902891">
              <w:rPr>
                <w:sz w:val="22"/>
                <w:szCs w:val="22"/>
              </w:rPr>
              <w:t>- принимать участие в разработке проектов нормативно-правовых актов, методических рекомендаций, регламентов, писем и иных актов по вопросам досудебного урегулирования налоговых споров, контроля за соблюдением законодательства о налогах и сборах, и иного законодательства, контроль, за исполнением которого, возложен на налоговые органы;</w:t>
            </w:r>
          </w:p>
          <w:p w:rsidR="00E73B70" w:rsidRPr="00902891" w:rsidRDefault="00E73B70" w:rsidP="0076026E">
            <w:pPr>
              <w:ind w:firstLine="709"/>
              <w:jc w:val="both"/>
              <w:rPr>
                <w:sz w:val="22"/>
                <w:szCs w:val="22"/>
              </w:rPr>
            </w:pPr>
            <w:r w:rsidRPr="00902891">
              <w:rPr>
                <w:sz w:val="22"/>
                <w:szCs w:val="22"/>
              </w:rPr>
              <w:t>-вести дела в порядке арбитражного, гражданского, административного судопроизводства (принятие заявлений к производству, составление отзывов на заявления об оспаривании постановлений, решений, действий (бездействий) Инспекции; составление  возражений на исковые заявления, апелляционных и кассационных жалоб (возражений на жалобы), иных заявлений и ходатайств в соответствии с действующим законодательством:</w:t>
            </w:r>
          </w:p>
          <w:p w:rsidR="00E73B70" w:rsidRPr="00902891" w:rsidRDefault="00E73B70" w:rsidP="0076026E">
            <w:pPr>
              <w:ind w:firstLine="709"/>
              <w:jc w:val="both"/>
              <w:rPr>
                <w:sz w:val="22"/>
                <w:szCs w:val="22"/>
              </w:rPr>
            </w:pPr>
            <w:r w:rsidRPr="00902891">
              <w:rPr>
                <w:sz w:val="22"/>
                <w:szCs w:val="22"/>
              </w:rPr>
              <w:t>- осуществлять направление проектов исковых заявлений в суд на согласование в УФНС России по Краснодарскому краю в срок, не позднее 10 рабочих дней с момента выявления оснований, указанных в пп. 2 п.2 ст.45 Налогового кодекса Российской Федерации;</w:t>
            </w:r>
          </w:p>
          <w:p w:rsidR="00E73B70" w:rsidRPr="00902891" w:rsidRDefault="00E73B70" w:rsidP="0076026E">
            <w:pPr>
              <w:ind w:firstLine="709"/>
              <w:jc w:val="both"/>
              <w:rPr>
                <w:sz w:val="22"/>
                <w:szCs w:val="22"/>
              </w:rPr>
            </w:pPr>
            <w:r w:rsidRPr="00902891">
              <w:rPr>
                <w:sz w:val="22"/>
                <w:szCs w:val="22"/>
              </w:rPr>
              <w:t>- обеспечивать направление в суд только согласованных исковых заявлений о взыскании задолженности в порядке пп. 2 п.2 ст.45 Налогового кодекса Российской Федерации;</w:t>
            </w:r>
          </w:p>
          <w:p w:rsidR="00E73B70" w:rsidRPr="00902891" w:rsidRDefault="00E73B70" w:rsidP="0076026E">
            <w:pPr>
              <w:ind w:firstLine="709"/>
              <w:jc w:val="both"/>
              <w:rPr>
                <w:sz w:val="22"/>
                <w:szCs w:val="22"/>
              </w:rPr>
            </w:pPr>
            <w:r w:rsidRPr="00902891">
              <w:rPr>
                <w:sz w:val="22"/>
                <w:szCs w:val="22"/>
              </w:rPr>
              <w:t>-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E73B70" w:rsidRPr="00902891" w:rsidRDefault="00E73B70" w:rsidP="0076026E">
            <w:pPr>
              <w:ind w:firstLine="709"/>
              <w:jc w:val="both"/>
              <w:rPr>
                <w:sz w:val="22"/>
                <w:szCs w:val="22"/>
              </w:rPr>
            </w:pPr>
            <w:r w:rsidRPr="00902891">
              <w:rPr>
                <w:sz w:val="22"/>
                <w:szCs w:val="22"/>
              </w:rPr>
              <w:t xml:space="preserve">- участвовать в судебных заседаниях по проблемным вопросам применения законодательства Российской Федерации о налогах и сборах, одной из сторон которых является Инспекция; </w:t>
            </w:r>
          </w:p>
          <w:p w:rsidR="00E73B70" w:rsidRPr="00902891" w:rsidRDefault="00E73B70" w:rsidP="0076026E">
            <w:pPr>
              <w:ind w:firstLine="709"/>
              <w:jc w:val="both"/>
              <w:rPr>
                <w:sz w:val="22"/>
                <w:szCs w:val="22"/>
              </w:rPr>
            </w:pPr>
            <w:r w:rsidRPr="00902891">
              <w:rPr>
                <w:sz w:val="22"/>
                <w:szCs w:val="22"/>
              </w:rPr>
              <w:t>- составлять отчетность  по формам и в порядке, утвержденным Федеральной налоговой службой;</w:t>
            </w:r>
          </w:p>
          <w:p w:rsidR="00E73B70" w:rsidRPr="00902891" w:rsidRDefault="00E73B70" w:rsidP="0076026E">
            <w:pPr>
              <w:ind w:firstLine="709"/>
              <w:jc w:val="both"/>
              <w:rPr>
                <w:sz w:val="22"/>
                <w:szCs w:val="22"/>
              </w:rPr>
            </w:pPr>
            <w:r w:rsidRPr="00902891">
              <w:rPr>
                <w:sz w:val="22"/>
                <w:szCs w:val="22"/>
              </w:rPr>
              <w:t>- принимать участие в выработке мер по устранению типичных причин, возникающих налоговых споров по результатам деятельности Инспекции, в том числе путем формирования судебной практики в целях выработки единой правоприменительной практики,</w:t>
            </w:r>
          </w:p>
          <w:p w:rsidR="00E73B70" w:rsidRPr="00902891" w:rsidRDefault="00E73B70" w:rsidP="0076026E">
            <w:pPr>
              <w:ind w:firstLine="709"/>
              <w:jc w:val="both"/>
              <w:rPr>
                <w:sz w:val="22"/>
                <w:szCs w:val="22"/>
              </w:rPr>
            </w:pPr>
            <w:r w:rsidRPr="00902891">
              <w:rPr>
                <w:sz w:val="22"/>
                <w:szCs w:val="22"/>
              </w:rPr>
              <w:t>- осуществлять анализ причин возникновения налоговых споров, рассмотренных в Инспекции в  досудебном порядке, представлять руководству Инспекции по результатам анализа обзоров, содержащих рекомендации в целях совершенствования правоприменительной практики;</w:t>
            </w:r>
          </w:p>
          <w:p w:rsidR="00E73B70" w:rsidRPr="00902891" w:rsidRDefault="00E73B70" w:rsidP="0076026E">
            <w:pPr>
              <w:ind w:firstLine="709"/>
              <w:jc w:val="both"/>
              <w:rPr>
                <w:sz w:val="22"/>
                <w:szCs w:val="22"/>
              </w:rPr>
            </w:pPr>
            <w:r w:rsidRPr="00902891">
              <w:rPr>
                <w:sz w:val="22"/>
                <w:szCs w:val="22"/>
              </w:rPr>
              <w:t>- осуществлять изучение актов, по результатам осуществленных Инспекцией мероприятий налогового контроля, возражения (разногласия)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w:t>
            </w:r>
          </w:p>
          <w:p w:rsidR="00E73B70" w:rsidRPr="00902891" w:rsidRDefault="00E73B70" w:rsidP="0076026E">
            <w:pPr>
              <w:ind w:firstLine="709"/>
              <w:jc w:val="both"/>
              <w:rPr>
                <w:sz w:val="22"/>
                <w:szCs w:val="22"/>
              </w:rPr>
            </w:pPr>
            <w:r w:rsidRPr="00902891">
              <w:rPr>
                <w:sz w:val="22"/>
                <w:szCs w:val="22"/>
              </w:rPr>
              <w:t xml:space="preserve">- в случае установления возможности наступления спорной ситуации на иных стадиях досудебного и судебного урегулирования по результатам анализа </w:t>
            </w:r>
            <w:r w:rsidRPr="00902891">
              <w:rPr>
                <w:sz w:val="22"/>
                <w:szCs w:val="22"/>
              </w:rPr>
              <w:lastRenderedPageBreak/>
              <w:t>акта налогового контроля и отсутствии на установленную дату возражений (разногласий) налогоплательщиков (налоговых агентов, плательщиков сборов) на этот акт, подготавливать докладную руководству Инспекции;</w:t>
            </w:r>
          </w:p>
          <w:p w:rsidR="00E73B70" w:rsidRPr="00902891" w:rsidRDefault="00E73B70" w:rsidP="0076026E">
            <w:pPr>
              <w:ind w:firstLine="708"/>
              <w:jc w:val="both"/>
              <w:rPr>
                <w:sz w:val="22"/>
                <w:szCs w:val="22"/>
              </w:rPr>
            </w:pPr>
            <w:r w:rsidRPr="00902891">
              <w:rPr>
                <w:sz w:val="22"/>
                <w:szCs w:val="22"/>
              </w:rPr>
              <w:t>- в необходимых случаях выезжать в служебные командировки.</w:t>
            </w:r>
          </w:p>
        </w:tc>
      </w:tr>
      <w:tr w:rsidR="00E73B70" w:rsidRPr="00902891" w:rsidTr="0076026E">
        <w:tc>
          <w:tcPr>
            <w:tcW w:w="8006" w:type="dxa"/>
            <w:vAlign w:val="center"/>
          </w:tcPr>
          <w:p w:rsidR="00E73B70" w:rsidRPr="002C0066" w:rsidRDefault="00E73B70" w:rsidP="0076026E">
            <w:pPr>
              <w:jc w:val="center"/>
              <w:rPr>
                <w:b/>
                <w:sz w:val="8"/>
                <w:szCs w:val="8"/>
              </w:rPr>
            </w:pPr>
          </w:p>
          <w:p w:rsidR="00E73B70" w:rsidRPr="00902891" w:rsidRDefault="00E73B70" w:rsidP="0076026E">
            <w:pPr>
              <w:jc w:val="center"/>
              <w:rPr>
                <w:b/>
                <w:sz w:val="22"/>
                <w:szCs w:val="22"/>
              </w:rPr>
            </w:pPr>
            <w:r w:rsidRPr="00902891">
              <w:rPr>
                <w:b/>
                <w:sz w:val="22"/>
                <w:szCs w:val="22"/>
              </w:rPr>
              <w:t>Отдельные положения должностного регламента</w:t>
            </w:r>
          </w:p>
          <w:p w:rsidR="00E73B70" w:rsidRPr="00902891" w:rsidRDefault="00E73B70" w:rsidP="0076026E">
            <w:pPr>
              <w:jc w:val="center"/>
              <w:rPr>
                <w:b/>
                <w:sz w:val="22"/>
                <w:szCs w:val="22"/>
              </w:rPr>
            </w:pPr>
            <w:r w:rsidRPr="00902891">
              <w:rPr>
                <w:b/>
                <w:sz w:val="22"/>
                <w:szCs w:val="22"/>
              </w:rPr>
              <w:t xml:space="preserve">главного государственного налогового инспектора </w:t>
            </w:r>
          </w:p>
          <w:p w:rsidR="00E73B70" w:rsidRPr="00902891" w:rsidRDefault="00E73B70" w:rsidP="0076026E">
            <w:pPr>
              <w:jc w:val="center"/>
              <w:rPr>
                <w:b/>
                <w:sz w:val="22"/>
                <w:szCs w:val="22"/>
              </w:rPr>
            </w:pPr>
            <w:r w:rsidRPr="00902891">
              <w:rPr>
                <w:b/>
                <w:sz w:val="22"/>
                <w:szCs w:val="22"/>
              </w:rPr>
              <w:t>отдела работы с налогоплательщиками</w:t>
            </w:r>
          </w:p>
          <w:p w:rsidR="00E73B70" w:rsidRPr="002C0066" w:rsidRDefault="00E73B70" w:rsidP="0076026E">
            <w:pPr>
              <w:widowControl w:val="0"/>
              <w:rPr>
                <w:b/>
                <w:sz w:val="8"/>
                <w:szCs w:val="8"/>
              </w:rPr>
            </w:pPr>
          </w:p>
          <w:p w:rsidR="00E73B70" w:rsidRPr="00902891" w:rsidRDefault="00E73B70" w:rsidP="0076026E">
            <w:pPr>
              <w:widowControl w:val="0"/>
              <w:ind w:firstLine="709"/>
              <w:jc w:val="both"/>
              <w:rPr>
                <w:sz w:val="22"/>
                <w:szCs w:val="22"/>
              </w:rPr>
            </w:pPr>
            <w:r w:rsidRPr="00902891">
              <w:rPr>
                <w:sz w:val="22"/>
                <w:szCs w:val="22"/>
              </w:rPr>
              <w:t xml:space="preserve">В целях реализации задач и функций, возложенных на Инспекцию, главный государственный налоговый инспектор отдела работы с налогоплательщиками </w:t>
            </w:r>
            <w:r w:rsidRPr="00902891">
              <w:rPr>
                <w:color w:val="000000"/>
                <w:sz w:val="22"/>
                <w:szCs w:val="22"/>
              </w:rPr>
              <w:t>в рамках компетенции Отдела</w:t>
            </w:r>
            <w:r w:rsidRPr="00902891">
              <w:rPr>
                <w:sz w:val="22"/>
                <w:szCs w:val="22"/>
              </w:rPr>
              <w:t xml:space="preserve"> обязан:</w:t>
            </w:r>
          </w:p>
          <w:p w:rsidR="00E73B70" w:rsidRPr="00902891" w:rsidRDefault="00E73B70" w:rsidP="0076026E">
            <w:pPr>
              <w:ind w:firstLine="709"/>
              <w:jc w:val="both"/>
              <w:rPr>
                <w:sz w:val="22"/>
                <w:szCs w:val="22"/>
              </w:rPr>
            </w:pPr>
            <w:r w:rsidRPr="00902891">
              <w:rPr>
                <w:sz w:val="22"/>
                <w:szCs w:val="22"/>
              </w:rPr>
              <w:t xml:space="preserve">- принимать документы, бухгалтерскую и налоговую отчетности, представляемую на бумажных носителях и в электронном виде на электронных носителях записи; </w:t>
            </w:r>
          </w:p>
          <w:p w:rsidR="00E73B70" w:rsidRPr="00902891" w:rsidRDefault="00E73B70" w:rsidP="0076026E">
            <w:pPr>
              <w:ind w:firstLine="709"/>
              <w:jc w:val="both"/>
              <w:rPr>
                <w:sz w:val="22"/>
                <w:szCs w:val="22"/>
              </w:rPr>
            </w:pPr>
            <w:r w:rsidRPr="00902891">
              <w:rPr>
                <w:sz w:val="22"/>
                <w:szCs w:val="22"/>
              </w:rPr>
              <w:t>- осуществлять прием и выдачу документов, необходимых для представления налоговых льгот по НДС на основании ст.145 НК РФ, передачу их на рассмотрение в отдел камерального контроля;</w:t>
            </w:r>
          </w:p>
          <w:p w:rsidR="00E73B70" w:rsidRPr="00902891" w:rsidRDefault="00E73B70" w:rsidP="0076026E">
            <w:pPr>
              <w:ind w:firstLine="709"/>
              <w:jc w:val="both"/>
              <w:rPr>
                <w:sz w:val="22"/>
                <w:szCs w:val="22"/>
              </w:rPr>
            </w:pPr>
            <w:r w:rsidRPr="00902891">
              <w:rPr>
                <w:sz w:val="22"/>
                <w:szCs w:val="22"/>
              </w:rPr>
              <w:t>- осуществлять формирование и подготовку документов для проведения сверки расчетов с налогоплательщиками;</w:t>
            </w:r>
          </w:p>
          <w:p w:rsidR="00E73B70" w:rsidRPr="00902891" w:rsidRDefault="00E73B70" w:rsidP="0076026E">
            <w:pPr>
              <w:ind w:firstLine="709"/>
              <w:jc w:val="both"/>
              <w:rPr>
                <w:sz w:val="22"/>
                <w:szCs w:val="22"/>
              </w:rPr>
            </w:pPr>
            <w:r w:rsidRPr="00902891">
              <w:rPr>
                <w:sz w:val="22"/>
                <w:szCs w:val="22"/>
              </w:rPr>
              <w:t>- осуществлять выдачу справок о состоянии расчетов с бюджетом, справок об исполнении налогоплательщиком обязанности по уплате налогов, сборов, страховых взносов, пеней и налоговых санкций;</w:t>
            </w:r>
          </w:p>
          <w:p w:rsidR="00E73B70" w:rsidRPr="00902891" w:rsidRDefault="00E73B70" w:rsidP="0076026E">
            <w:pPr>
              <w:ind w:firstLine="709"/>
              <w:jc w:val="both"/>
              <w:rPr>
                <w:sz w:val="22"/>
                <w:szCs w:val="22"/>
              </w:rPr>
            </w:pPr>
            <w:r w:rsidRPr="00902891">
              <w:rPr>
                <w:sz w:val="22"/>
                <w:szCs w:val="22"/>
              </w:rPr>
              <w:t>- осуществлять прием заявлений юридических и физических лиц о переходе на упрощенную систему налогообложения, передачу материалов в отдел камерального контроля для заключения о правомерности перехода на упрощенную систему налогообложения, выдачу и регистрацию тетрадей учета доходов и расходов предпринимателям и юридическим лицам;</w:t>
            </w:r>
          </w:p>
          <w:p w:rsidR="00E73B70" w:rsidRPr="00902891" w:rsidRDefault="00E73B70" w:rsidP="0076026E">
            <w:pPr>
              <w:ind w:firstLine="709"/>
              <w:jc w:val="both"/>
              <w:rPr>
                <w:sz w:val="22"/>
                <w:szCs w:val="22"/>
              </w:rPr>
            </w:pPr>
            <w:r w:rsidRPr="00902891">
              <w:rPr>
                <w:sz w:val="22"/>
                <w:szCs w:val="22"/>
              </w:rPr>
              <w:t>- осуществлять регистрацию копий счетов-фактур, представляемых налогоплательщиками-экспортерами и выдачу им зарегистрированных копий счетов-фактур;</w:t>
            </w:r>
          </w:p>
          <w:p w:rsidR="00E73B70" w:rsidRPr="00902891" w:rsidRDefault="00E73B70" w:rsidP="0076026E">
            <w:pPr>
              <w:ind w:firstLine="709"/>
              <w:jc w:val="both"/>
              <w:rPr>
                <w:sz w:val="22"/>
                <w:szCs w:val="22"/>
              </w:rPr>
            </w:pPr>
            <w:r w:rsidRPr="00902891">
              <w:rPr>
                <w:sz w:val="22"/>
                <w:szCs w:val="22"/>
              </w:rPr>
              <w:t xml:space="preserve"> - осуществлять прием от налогоплательщиков-экспортеров заявлений на выдачу справок для представления в таможенный орган для таможенных целей и выдачу налогоплательщикам-экспортерам подготовленных справок;</w:t>
            </w:r>
          </w:p>
          <w:p w:rsidR="00E73B70" w:rsidRPr="00902891" w:rsidRDefault="00E73B70" w:rsidP="0076026E">
            <w:pPr>
              <w:ind w:firstLine="709"/>
              <w:jc w:val="both"/>
              <w:rPr>
                <w:sz w:val="22"/>
                <w:szCs w:val="22"/>
              </w:rPr>
            </w:pPr>
            <w:r w:rsidRPr="00902891">
              <w:rPr>
                <w:sz w:val="22"/>
                <w:szCs w:val="22"/>
              </w:rPr>
              <w:t>- осуществлять рассмотрение жалоб и заявлений налогоплательщиков, касающихся представления отчетности;</w:t>
            </w:r>
          </w:p>
          <w:p w:rsidR="00E73B70" w:rsidRPr="002C0066" w:rsidRDefault="00E73B70" w:rsidP="0076026E">
            <w:pPr>
              <w:ind w:firstLine="709"/>
              <w:jc w:val="both"/>
              <w:rPr>
                <w:sz w:val="22"/>
                <w:szCs w:val="22"/>
              </w:rPr>
            </w:pPr>
            <w:r w:rsidRPr="00902891">
              <w:rPr>
                <w:sz w:val="22"/>
                <w:szCs w:val="22"/>
              </w:rPr>
              <w:t>- в необходимых случаях выезжать в служебные командировки.</w:t>
            </w:r>
          </w:p>
        </w:tc>
      </w:tr>
      <w:tr w:rsidR="00E73B70" w:rsidRPr="00902891" w:rsidTr="0076026E">
        <w:tc>
          <w:tcPr>
            <w:tcW w:w="8006" w:type="dxa"/>
            <w:shd w:val="clear" w:color="auto" w:fill="FFFFFF"/>
            <w:vAlign w:val="center"/>
          </w:tcPr>
          <w:p w:rsidR="00E73B70" w:rsidRPr="002C0066" w:rsidRDefault="00E73B70" w:rsidP="0076026E">
            <w:pPr>
              <w:widowControl w:val="0"/>
              <w:jc w:val="center"/>
              <w:rPr>
                <w:b/>
                <w:sz w:val="8"/>
                <w:szCs w:val="8"/>
              </w:rPr>
            </w:pPr>
          </w:p>
          <w:p w:rsidR="00E73B70" w:rsidRPr="002C0066" w:rsidRDefault="00E73B70" w:rsidP="0076026E">
            <w:pPr>
              <w:jc w:val="center"/>
              <w:rPr>
                <w:b/>
                <w:sz w:val="22"/>
                <w:szCs w:val="22"/>
              </w:rPr>
            </w:pPr>
            <w:r w:rsidRPr="002C0066">
              <w:rPr>
                <w:b/>
                <w:sz w:val="22"/>
                <w:szCs w:val="22"/>
              </w:rPr>
              <w:t>Отдельные положения должностного регламента</w:t>
            </w:r>
          </w:p>
          <w:p w:rsidR="00E73B70" w:rsidRPr="002C0066" w:rsidRDefault="00E73B70" w:rsidP="0076026E">
            <w:pPr>
              <w:jc w:val="center"/>
              <w:rPr>
                <w:b/>
                <w:sz w:val="22"/>
                <w:szCs w:val="22"/>
              </w:rPr>
            </w:pPr>
            <w:r w:rsidRPr="002C0066">
              <w:rPr>
                <w:b/>
                <w:sz w:val="22"/>
                <w:szCs w:val="22"/>
              </w:rPr>
              <w:t xml:space="preserve">главного государственного налогового инспектора </w:t>
            </w:r>
          </w:p>
          <w:p w:rsidR="00E73B70" w:rsidRPr="002C0066" w:rsidRDefault="00E73B70" w:rsidP="0076026E">
            <w:pPr>
              <w:jc w:val="center"/>
              <w:rPr>
                <w:b/>
                <w:sz w:val="22"/>
                <w:szCs w:val="22"/>
              </w:rPr>
            </w:pPr>
            <w:r w:rsidRPr="002C0066">
              <w:rPr>
                <w:b/>
                <w:sz w:val="22"/>
                <w:szCs w:val="22"/>
              </w:rPr>
              <w:t>отдела информационных технологий</w:t>
            </w:r>
          </w:p>
          <w:p w:rsidR="00E73B70" w:rsidRPr="002C0066" w:rsidRDefault="00E73B70" w:rsidP="0076026E">
            <w:pPr>
              <w:jc w:val="center"/>
              <w:rPr>
                <w:b/>
                <w:sz w:val="8"/>
                <w:szCs w:val="8"/>
              </w:rPr>
            </w:pPr>
          </w:p>
          <w:p w:rsidR="00E73B70" w:rsidRPr="002C0066" w:rsidRDefault="00E73B70" w:rsidP="0076026E">
            <w:pPr>
              <w:widowControl w:val="0"/>
              <w:ind w:firstLine="709"/>
              <w:jc w:val="both"/>
              <w:rPr>
                <w:sz w:val="22"/>
                <w:szCs w:val="22"/>
              </w:rPr>
            </w:pPr>
            <w:r w:rsidRPr="002C0066">
              <w:rPr>
                <w:sz w:val="22"/>
                <w:szCs w:val="22"/>
              </w:rPr>
              <w:t xml:space="preserve">В целях реализации задач и функций, возложенных на Инспекцию, главный государственный налоговый инспектор отдела информационных технологий, </w:t>
            </w:r>
            <w:r w:rsidRPr="002C0066">
              <w:rPr>
                <w:color w:val="000000"/>
                <w:sz w:val="22"/>
                <w:szCs w:val="22"/>
              </w:rPr>
              <w:t>в рамках компетенции Отдела</w:t>
            </w:r>
            <w:r w:rsidRPr="002C0066">
              <w:rPr>
                <w:sz w:val="22"/>
                <w:szCs w:val="22"/>
              </w:rPr>
              <w:t xml:space="preserve"> обязан:</w:t>
            </w:r>
          </w:p>
          <w:p w:rsidR="00E73B70" w:rsidRPr="002C0066" w:rsidRDefault="00E73B70" w:rsidP="0076026E">
            <w:pPr>
              <w:autoSpaceDE w:val="0"/>
              <w:autoSpaceDN w:val="0"/>
              <w:adjustRightInd w:val="0"/>
              <w:ind w:firstLine="709"/>
              <w:jc w:val="both"/>
              <w:rPr>
                <w:sz w:val="22"/>
                <w:szCs w:val="22"/>
              </w:rPr>
            </w:pPr>
            <w:r w:rsidRPr="002C0066">
              <w:rPr>
                <w:sz w:val="22"/>
                <w:szCs w:val="22"/>
              </w:rPr>
              <w:t>- обеспечивать в пределах компетенции проведение специальных (режимных и технических) мероприятий по защите информации Инспекции от утечек по техническим каналам, противодействию иностранным техническим разведкам и внутренним угрозам и обеспечение необходимыми техническими средствами, находящимися в ведении Инспекции</w:t>
            </w:r>
          </w:p>
          <w:p w:rsidR="00E73B70" w:rsidRPr="002C0066" w:rsidRDefault="00E73B70" w:rsidP="0076026E">
            <w:pPr>
              <w:autoSpaceDE w:val="0"/>
              <w:autoSpaceDN w:val="0"/>
              <w:adjustRightInd w:val="0"/>
              <w:ind w:firstLine="709"/>
              <w:jc w:val="both"/>
              <w:rPr>
                <w:sz w:val="22"/>
                <w:szCs w:val="22"/>
              </w:rPr>
            </w:pPr>
            <w:r w:rsidRPr="002C0066">
              <w:rPr>
                <w:sz w:val="22"/>
                <w:szCs w:val="22"/>
              </w:rPr>
              <w:t xml:space="preserve">- осуществлять контроль за работоспособностью автоматизированной информационной системы (далее - АИС) Инспекции;      </w:t>
            </w:r>
          </w:p>
          <w:p w:rsidR="00E73B70" w:rsidRPr="002C0066" w:rsidRDefault="00E73B70" w:rsidP="0076026E">
            <w:pPr>
              <w:autoSpaceDE w:val="0"/>
              <w:autoSpaceDN w:val="0"/>
              <w:adjustRightInd w:val="0"/>
              <w:ind w:firstLine="709"/>
              <w:jc w:val="both"/>
              <w:rPr>
                <w:sz w:val="22"/>
                <w:szCs w:val="22"/>
              </w:rPr>
            </w:pPr>
            <w:r w:rsidRPr="002C0066">
              <w:rPr>
                <w:sz w:val="22"/>
                <w:szCs w:val="22"/>
              </w:rPr>
              <w:t>- осуществлять контроль за работоспособностью системного ПО серверов;</w:t>
            </w:r>
          </w:p>
          <w:p w:rsidR="00E73B70" w:rsidRPr="002C0066" w:rsidRDefault="00E73B70" w:rsidP="0076026E">
            <w:pPr>
              <w:autoSpaceDE w:val="0"/>
              <w:autoSpaceDN w:val="0"/>
              <w:adjustRightInd w:val="0"/>
              <w:ind w:firstLine="709"/>
              <w:jc w:val="both"/>
              <w:rPr>
                <w:color w:val="000000"/>
                <w:sz w:val="22"/>
                <w:szCs w:val="22"/>
              </w:rPr>
            </w:pPr>
            <w:r w:rsidRPr="002C0066">
              <w:rPr>
                <w:sz w:val="22"/>
                <w:szCs w:val="22"/>
              </w:rPr>
              <w:t>- осуществлять</w:t>
            </w:r>
            <w:r w:rsidRPr="002C0066">
              <w:rPr>
                <w:color w:val="000000"/>
                <w:sz w:val="22"/>
                <w:szCs w:val="22"/>
              </w:rPr>
              <w:t xml:space="preserve"> контроль за работоспособностью прикладных ведомственных программных средств и систем;</w:t>
            </w:r>
          </w:p>
          <w:p w:rsidR="00E73B70" w:rsidRPr="002C0066" w:rsidRDefault="00E73B70" w:rsidP="0076026E">
            <w:pPr>
              <w:autoSpaceDE w:val="0"/>
              <w:autoSpaceDN w:val="0"/>
              <w:adjustRightInd w:val="0"/>
              <w:ind w:firstLine="709"/>
              <w:jc w:val="both"/>
              <w:rPr>
                <w:color w:val="000000"/>
                <w:sz w:val="22"/>
                <w:szCs w:val="22"/>
              </w:rPr>
            </w:pPr>
            <w:r w:rsidRPr="002C0066">
              <w:rPr>
                <w:color w:val="000000"/>
                <w:sz w:val="22"/>
                <w:szCs w:val="22"/>
              </w:rPr>
              <w:t xml:space="preserve">- обеспечивать защиту персональных данных при сборе, хранении, </w:t>
            </w:r>
            <w:r w:rsidRPr="002C0066">
              <w:rPr>
                <w:color w:val="000000"/>
                <w:sz w:val="22"/>
                <w:szCs w:val="22"/>
              </w:rPr>
              <w:lastRenderedPageBreak/>
              <w:t>уточнении, систематизации, накоплении, использовании и распространении персональных данных сотрудников Инспекции, а также кандидатов для приема на работу;</w:t>
            </w:r>
          </w:p>
          <w:p w:rsidR="00E73B70" w:rsidRPr="002C0066" w:rsidRDefault="00E73B70" w:rsidP="0076026E">
            <w:pPr>
              <w:autoSpaceDE w:val="0"/>
              <w:autoSpaceDN w:val="0"/>
              <w:adjustRightInd w:val="0"/>
              <w:ind w:firstLine="709"/>
              <w:jc w:val="both"/>
              <w:rPr>
                <w:color w:val="000000"/>
                <w:sz w:val="22"/>
                <w:szCs w:val="22"/>
              </w:rPr>
            </w:pPr>
            <w:r w:rsidRPr="002C0066">
              <w:rPr>
                <w:color w:val="000000"/>
                <w:sz w:val="22"/>
                <w:szCs w:val="22"/>
              </w:rPr>
              <w:t xml:space="preserve">- обеспечивать полноту, своевременность и достоверность внесения сведений в электронный паспорт оборудования (ЭПО); </w:t>
            </w:r>
          </w:p>
          <w:p w:rsidR="00E73B70" w:rsidRPr="002C0066" w:rsidRDefault="00E73B70" w:rsidP="0076026E">
            <w:pPr>
              <w:autoSpaceDE w:val="0"/>
              <w:autoSpaceDN w:val="0"/>
              <w:adjustRightInd w:val="0"/>
              <w:ind w:firstLine="709"/>
              <w:jc w:val="both"/>
              <w:rPr>
                <w:sz w:val="22"/>
                <w:szCs w:val="22"/>
              </w:rPr>
            </w:pPr>
            <w:r w:rsidRPr="002C0066">
              <w:rPr>
                <w:color w:val="000000"/>
                <w:sz w:val="22"/>
                <w:szCs w:val="22"/>
              </w:rPr>
              <w:t>- в необходимых случаях выезжать в служебные командировки.</w:t>
            </w:r>
          </w:p>
        </w:tc>
      </w:tr>
      <w:tr w:rsidR="00E73B70" w:rsidRPr="00902891" w:rsidTr="0076026E">
        <w:tc>
          <w:tcPr>
            <w:tcW w:w="8006" w:type="dxa"/>
            <w:shd w:val="clear" w:color="auto" w:fill="FFFFFF"/>
            <w:vAlign w:val="center"/>
          </w:tcPr>
          <w:p w:rsidR="00E73B70" w:rsidRPr="002C0066" w:rsidRDefault="00E73B70" w:rsidP="0076026E">
            <w:pPr>
              <w:widowControl w:val="0"/>
              <w:jc w:val="center"/>
              <w:rPr>
                <w:b/>
                <w:sz w:val="8"/>
                <w:szCs w:val="8"/>
              </w:rPr>
            </w:pPr>
          </w:p>
          <w:p w:rsidR="00E73B70" w:rsidRPr="002C0066" w:rsidRDefault="00E73B70" w:rsidP="0076026E">
            <w:pPr>
              <w:jc w:val="center"/>
              <w:rPr>
                <w:b/>
                <w:sz w:val="22"/>
                <w:szCs w:val="22"/>
              </w:rPr>
            </w:pPr>
            <w:r w:rsidRPr="002C0066">
              <w:rPr>
                <w:b/>
                <w:sz w:val="22"/>
                <w:szCs w:val="22"/>
              </w:rPr>
              <w:t>Отдельные положения должностного регламента</w:t>
            </w:r>
          </w:p>
          <w:p w:rsidR="00E73B70" w:rsidRPr="002C0066" w:rsidRDefault="00E73B70" w:rsidP="0076026E">
            <w:pPr>
              <w:jc w:val="center"/>
              <w:rPr>
                <w:b/>
                <w:sz w:val="22"/>
                <w:szCs w:val="22"/>
              </w:rPr>
            </w:pPr>
            <w:r w:rsidRPr="002C0066">
              <w:rPr>
                <w:b/>
                <w:sz w:val="22"/>
                <w:szCs w:val="22"/>
              </w:rPr>
              <w:t xml:space="preserve">главного государственного налогового инспектора </w:t>
            </w:r>
          </w:p>
          <w:p w:rsidR="00E73B70" w:rsidRPr="002C0066" w:rsidRDefault="00E73B70" w:rsidP="0076026E">
            <w:pPr>
              <w:jc w:val="center"/>
              <w:rPr>
                <w:b/>
                <w:sz w:val="22"/>
                <w:szCs w:val="22"/>
              </w:rPr>
            </w:pPr>
            <w:r w:rsidRPr="002C0066">
              <w:rPr>
                <w:b/>
                <w:sz w:val="22"/>
                <w:szCs w:val="22"/>
              </w:rPr>
              <w:t>аналитического отдела</w:t>
            </w:r>
          </w:p>
          <w:p w:rsidR="00E73B70" w:rsidRPr="002C0066" w:rsidRDefault="00E73B70" w:rsidP="0076026E">
            <w:pPr>
              <w:jc w:val="center"/>
              <w:rPr>
                <w:b/>
                <w:sz w:val="8"/>
                <w:szCs w:val="8"/>
              </w:rPr>
            </w:pPr>
          </w:p>
          <w:p w:rsidR="00E73B70" w:rsidRPr="002C0066" w:rsidRDefault="00E73B70" w:rsidP="0076026E">
            <w:pPr>
              <w:widowControl w:val="0"/>
              <w:ind w:firstLine="709"/>
              <w:jc w:val="both"/>
              <w:rPr>
                <w:sz w:val="22"/>
                <w:szCs w:val="22"/>
              </w:rPr>
            </w:pPr>
            <w:r w:rsidRPr="002C0066">
              <w:rPr>
                <w:sz w:val="22"/>
                <w:szCs w:val="22"/>
              </w:rPr>
              <w:t xml:space="preserve">В целях реализации задач и функций, возложенных на Инспекцию, главный государственный налоговый инспектор аналитического отдела, </w:t>
            </w:r>
            <w:r w:rsidRPr="002C0066">
              <w:rPr>
                <w:color w:val="000000"/>
                <w:sz w:val="22"/>
                <w:szCs w:val="22"/>
              </w:rPr>
              <w:t>в рамках компетенции Отдела</w:t>
            </w:r>
            <w:r w:rsidRPr="002C0066">
              <w:rPr>
                <w:sz w:val="22"/>
                <w:szCs w:val="22"/>
              </w:rPr>
              <w:t xml:space="preserve"> обязан:</w:t>
            </w:r>
          </w:p>
          <w:p w:rsidR="00E73B70" w:rsidRPr="002C0066" w:rsidRDefault="00E73B70" w:rsidP="0076026E">
            <w:pPr>
              <w:ind w:firstLine="567"/>
              <w:jc w:val="both"/>
              <w:rPr>
                <w:noProof/>
                <w:sz w:val="22"/>
                <w:szCs w:val="22"/>
              </w:rPr>
            </w:pPr>
            <w:r w:rsidRPr="002C0066">
              <w:rPr>
                <w:noProof/>
                <w:sz w:val="22"/>
                <w:szCs w:val="22"/>
              </w:rPr>
              <w:t>- осуществлять работу по анализу налоговой базы и поступлений налогов и сборов в бюджетную систему Российской Федерации, включая государственные внебюджетные фонды;</w:t>
            </w:r>
          </w:p>
          <w:p w:rsidR="00E73B70" w:rsidRPr="002C0066" w:rsidRDefault="00E73B70" w:rsidP="0076026E">
            <w:pPr>
              <w:ind w:firstLine="567"/>
              <w:jc w:val="both"/>
              <w:rPr>
                <w:noProof/>
                <w:sz w:val="22"/>
                <w:szCs w:val="22"/>
              </w:rPr>
            </w:pPr>
            <w:r w:rsidRPr="002C0066">
              <w:rPr>
                <w:noProof/>
                <w:sz w:val="22"/>
                <w:szCs w:val="22"/>
              </w:rPr>
              <w:t xml:space="preserve">- вносить предложения по улучшению деятельности инспекции по обеспечению своевременности и полноты поступления налогов и сборов </w:t>
            </w:r>
            <w:r w:rsidRPr="002C0066">
              <w:rPr>
                <w:sz w:val="22"/>
                <w:szCs w:val="22"/>
              </w:rPr>
              <w:t xml:space="preserve">в бюджетную систему </w:t>
            </w:r>
            <w:r w:rsidRPr="002C0066">
              <w:rPr>
                <w:noProof/>
                <w:sz w:val="22"/>
                <w:szCs w:val="22"/>
              </w:rPr>
              <w:t>Российской Федерации</w:t>
            </w:r>
            <w:r w:rsidRPr="002C0066">
              <w:rPr>
                <w:sz w:val="22"/>
                <w:szCs w:val="22"/>
              </w:rPr>
              <w:t xml:space="preserve"> и государственные внебюджетные фонды</w:t>
            </w:r>
            <w:r w:rsidRPr="002C0066">
              <w:rPr>
                <w:noProof/>
                <w:sz w:val="22"/>
                <w:szCs w:val="22"/>
              </w:rPr>
              <w:t>;</w:t>
            </w:r>
          </w:p>
          <w:p w:rsidR="00E73B70" w:rsidRPr="002C0066" w:rsidRDefault="00E73B70" w:rsidP="0076026E">
            <w:pPr>
              <w:ind w:firstLine="567"/>
              <w:jc w:val="both"/>
              <w:rPr>
                <w:noProof/>
                <w:sz w:val="22"/>
                <w:szCs w:val="22"/>
              </w:rPr>
            </w:pPr>
            <w:r w:rsidRPr="002C0066">
              <w:rPr>
                <w:noProof/>
                <w:sz w:val="22"/>
                <w:szCs w:val="22"/>
              </w:rPr>
              <w:t xml:space="preserve">- готовить аналитическую записку о поступлении налогов и сборов в бюджетную систему Российской Федерации </w:t>
            </w:r>
            <w:r w:rsidRPr="002C0066">
              <w:rPr>
                <w:sz w:val="22"/>
                <w:szCs w:val="22"/>
              </w:rPr>
              <w:t>и государственные внебюджетные фонды</w:t>
            </w:r>
            <w:r w:rsidRPr="002C0066">
              <w:rPr>
                <w:noProof/>
                <w:sz w:val="22"/>
                <w:szCs w:val="22"/>
              </w:rPr>
              <w:t>.</w:t>
            </w:r>
          </w:p>
          <w:p w:rsidR="00E73B70" w:rsidRPr="002C0066" w:rsidRDefault="00E73B70" w:rsidP="0076026E">
            <w:pPr>
              <w:ind w:firstLine="567"/>
              <w:jc w:val="both"/>
              <w:rPr>
                <w:iCs/>
                <w:noProof/>
                <w:sz w:val="22"/>
                <w:szCs w:val="22"/>
              </w:rPr>
            </w:pPr>
            <w:r w:rsidRPr="002C0066">
              <w:rPr>
                <w:noProof/>
                <w:sz w:val="22"/>
                <w:szCs w:val="22"/>
              </w:rPr>
              <w:t>- осуществлять разработку плана (прогноза) поступления налогов и сборов, страховых взносов;</w:t>
            </w:r>
          </w:p>
          <w:p w:rsidR="00E73B70" w:rsidRPr="002C0066" w:rsidRDefault="00E73B70" w:rsidP="0076026E">
            <w:pPr>
              <w:ind w:firstLine="567"/>
              <w:jc w:val="both"/>
              <w:rPr>
                <w:noProof/>
                <w:sz w:val="22"/>
                <w:szCs w:val="22"/>
              </w:rPr>
            </w:pPr>
            <w:r w:rsidRPr="002C0066">
              <w:rPr>
                <w:noProof/>
                <w:sz w:val="22"/>
                <w:szCs w:val="22"/>
              </w:rPr>
              <w:t>- анализировать выполнение задания по мобилизации налогов и сборов в бюджетную систему Российской Федерации и  государственные внебюджетные фонды;</w:t>
            </w:r>
          </w:p>
          <w:p w:rsidR="00E73B70" w:rsidRPr="002C0066" w:rsidRDefault="00E73B70" w:rsidP="0076026E">
            <w:pPr>
              <w:ind w:firstLine="567"/>
              <w:jc w:val="both"/>
              <w:rPr>
                <w:sz w:val="22"/>
                <w:szCs w:val="22"/>
              </w:rPr>
            </w:pPr>
            <w:r w:rsidRPr="002C0066">
              <w:rPr>
                <w:sz w:val="22"/>
                <w:szCs w:val="22"/>
              </w:rPr>
              <w:t>- осуществлять автоматизированный сбор и обработку статистической налоговой отчетности закрепленной за отделом, и вести программно-аналитический комплекс по формированию систематизированной аналитической информации по предмету деятельности Отдела</w:t>
            </w:r>
            <w:r w:rsidRPr="002C0066">
              <w:rPr>
                <w:noProof/>
                <w:sz w:val="22"/>
                <w:szCs w:val="22"/>
              </w:rPr>
              <w:t>.</w:t>
            </w:r>
          </w:p>
        </w:tc>
      </w:tr>
      <w:tr w:rsidR="00E73B70" w:rsidRPr="00902891" w:rsidTr="0076026E">
        <w:tc>
          <w:tcPr>
            <w:tcW w:w="8006" w:type="dxa"/>
            <w:vAlign w:val="center"/>
          </w:tcPr>
          <w:p w:rsidR="00E73B70" w:rsidRPr="00EB35A4" w:rsidRDefault="00E73B70" w:rsidP="0076026E">
            <w:pPr>
              <w:jc w:val="center"/>
              <w:rPr>
                <w:b/>
                <w:sz w:val="8"/>
                <w:szCs w:val="8"/>
              </w:rPr>
            </w:pPr>
          </w:p>
          <w:p w:rsidR="00E73B70" w:rsidRPr="00902891" w:rsidRDefault="00E73B70" w:rsidP="0076026E">
            <w:pPr>
              <w:jc w:val="center"/>
              <w:rPr>
                <w:b/>
                <w:sz w:val="22"/>
                <w:szCs w:val="22"/>
              </w:rPr>
            </w:pPr>
            <w:r w:rsidRPr="00902891">
              <w:rPr>
                <w:b/>
                <w:sz w:val="22"/>
                <w:szCs w:val="22"/>
              </w:rPr>
              <w:t>Отдельные положения должностного регламента</w:t>
            </w:r>
          </w:p>
          <w:p w:rsidR="00E73B70" w:rsidRPr="00902891" w:rsidRDefault="00E73B70" w:rsidP="0076026E">
            <w:pPr>
              <w:jc w:val="center"/>
              <w:rPr>
                <w:b/>
                <w:sz w:val="22"/>
                <w:szCs w:val="22"/>
              </w:rPr>
            </w:pPr>
            <w:r w:rsidRPr="00902891">
              <w:rPr>
                <w:b/>
                <w:sz w:val="22"/>
                <w:szCs w:val="22"/>
              </w:rPr>
              <w:t xml:space="preserve">старшего государственного налогового инспектора </w:t>
            </w:r>
          </w:p>
          <w:p w:rsidR="00E73B70" w:rsidRPr="00902891" w:rsidRDefault="00E73B70" w:rsidP="0076026E">
            <w:pPr>
              <w:jc w:val="center"/>
              <w:rPr>
                <w:b/>
                <w:sz w:val="22"/>
                <w:szCs w:val="22"/>
              </w:rPr>
            </w:pPr>
            <w:r w:rsidRPr="00902891">
              <w:rPr>
                <w:b/>
                <w:sz w:val="22"/>
                <w:szCs w:val="22"/>
              </w:rPr>
              <w:t>отдела учета налогоплательщиков</w:t>
            </w:r>
          </w:p>
          <w:p w:rsidR="00E73B70" w:rsidRPr="00EB35A4" w:rsidRDefault="00E73B70" w:rsidP="0076026E">
            <w:pPr>
              <w:rPr>
                <w:sz w:val="8"/>
                <w:szCs w:val="8"/>
                <w:u w:val="single"/>
              </w:rPr>
            </w:pPr>
          </w:p>
          <w:p w:rsidR="00E73B70" w:rsidRPr="00EB35A4" w:rsidRDefault="00E73B70" w:rsidP="0076026E">
            <w:pPr>
              <w:widowControl w:val="0"/>
              <w:shd w:val="clear" w:color="auto" w:fill="FFFFFF"/>
              <w:ind w:firstLine="709"/>
              <w:jc w:val="both"/>
              <w:rPr>
                <w:sz w:val="22"/>
                <w:szCs w:val="22"/>
              </w:rPr>
            </w:pPr>
            <w:r w:rsidRPr="00EB35A4">
              <w:rPr>
                <w:sz w:val="22"/>
                <w:szCs w:val="22"/>
                <w:vertAlign w:val="superscript"/>
              </w:rPr>
              <w:t xml:space="preserve"> </w:t>
            </w:r>
            <w:r w:rsidRPr="00EB35A4">
              <w:rPr>
                <w:sz w:val="22"/>
                <w:szCs w:val="22"/>
              </w:rPr>
              <w:t>В целях реализации задач и функций, возложенных на Инспекцию, старший государственный налоговый инспектор отдела учета налогоплательщиков, в рамках компетенции Отдела обязан:</w:t>
            </w:r>
          </w:p>
          <w:p w:rsidR="00E73B70" w:rsidRPr="00EB35A4" w:rsidRDefault="00E73B70" w:rsidP="0076026E">
            <w:pPr>
              <w:shd w:val="clear" w:color="auto" w:fill="FFFFFF"/>
              <w:ind w:firstLine="709"/>
              <w:jc w:val="both"/>
              <w:rPr>
                <w:sz w:val="22"/>
                <w:szCs w:val="22"/>
              </w:rPr>
            </w:pPr>
            <w:r w:rsidRPr="00EB35A4">
              <w:rPr>
                <w:sz w:val="22"/>
                <w:szCs w:val="22"/>
              </w:rPr>
              <w:t>- осуществлять предварительную проверку документов, поступивших от заявителей на бумажных носителях, для государственной регистрации юридических лиц, индивидуальных предпринимателей и внесения изменений в ЕГРЮЛ/ЕГРИП, перед сканированием;</w:t>
            </w:r>
          </w:p>
          <w:p w:rsidR="00E73B70" w:rsidRPr="00EB35A4" w:rsidRDefault="00E73B70" w:rsidP="0076026E">
            <w:pPr>
              <w:shd w:val="clear" w:color="auto" w:fill="FFFFFF"/>
              <w:ind w:firstLine="709"/>
              <w:jc w:val="both"/>
              <w:rPr>
                <w:sz w:val="22"/>
                <w:szCs w:val="22"/>
              </w:rPr>
            </w:pPr>
            <w:r w:rsidRPr="00EB35A4">
              <w:rPr>
                <w:sz w:val="22"/>
                <w:szCs w:val="22"/>
              </w:rPr>
              <w:t>- осуществлять распечатку документов по государственной регистрации юридических лиц и индивидуальных предпринимателей на основании документов, поступивших от заявителей на бумажных носителях;</w:t>
            </w:r>
          </w:p>
          <w:p w:rsidR="00E73B70" w:rsidRPr="00EB35A4" w:rsidRDefault="00E73B70" w:rsidP="0076026E">
            <w:pPr>
              <w:shd w:val="clear" w:color="auto" w:fill="FFFFFF"/>
              <w:ind w:firstLine="709"/>
              <w:jc w:val="both"/>
              <w:rPr>
                <w:sz w:val="22"/>
                <w:szCs w:val="22"/>
              </w:rPr>
            </w:pPr>
            <w:r w:rsidRPr="00EB35A4">
              <w:rPr>
                <w:sz w:val="22"/>
                <w:szCs w:val="22"/>
              </w:rPr>
              <w:t>- осуществлять подготовку к передаче в ФКУ «Налог-Сервис» ФНС России документов, поступивших от заявителей на бумажных носителях, для государственной регистрации юридических лиц, индивидуальных предпринимателей и внесения изменений в ЕГРЮЛ/ЕГРИП;</w:t>
            </w:r>
          </w:p>
          <w:p w:rsidR="00E73B70" w:rsidRPr="00EB35A4" w:rsidRDefault="00E73B70" w:rsidP="0076026E">
            <w:pPr>
              <w:shd w:val="clear" w:color="auto" w:fill="FFFFFF"/>
              <w:ind w:firstLine="709"/>
              <w:jc w:val="both"/>
              <w:rPr>
                <w:sz w:val="22"/>
                <w:szCs w:val="22"/>
              </w:rPr>
            </w:pPr>
            <w:r w:rsidRPr="00EB35A4">
              <w:rPr>
                <w:sz w:val="22"/>
                <w:szCs w:val="22"/>
              </w:rPr>
              <w:t>- осуществлять комплектование тар с документами, поступившими от заявителей на бумажных носителях, для государственной регистрации юридических лиц, индивидуальных предпринимателей и внесения изменений в ЕГРЮЛ/ЕГРИП;</w:t>
            </w:r>
          </w:p>
          <w:p w:rsidR="00E73B70" w:rsidRPr="00EB35A4" w:rsidRDefault="00E73B70" w:rsidP="0076026E">
            <w:pPr>
              <w:shd w:val="clear" w:color="auto" w:fill="FFFFFF"/>
              <w:ind w:firstLine="709"/>
              <w:jc w:val="both"/>
              <w:rPr>
                <w:sz w:val="22"/>
                <w:szCs w:val="22"/>
              </w:rPr>
            </w:pPr>
            <w:r w:rsidRPr="00EB35A4">
              <w:rPr>
                <w:sz w:val="22"/>
                <w:szCs w:val="22"/>
              </w:rPr>
              <w:t>- осуществлять прием документов от заявителей на бумажных носителях для государственной регистрации юридических лиц, индивидуальных предпринимателей и внесения изменений в ЕГРЮЛ/ЕГРИП;</w:t>
            </w:r>
          </w:p>
          <w:p w:rsidR="00E73B70" w:rsidRPr="00EB35A4" w:rsidRDefault="00E73B70" w:rsidP="0076026E">
            <w:pPr>
              <w:shd w:val="clear" w:color="auto" w:fill="FFFFFF"/>
              <w:ind w:firstLine="709"/>
              <w:jc w:val="both"/>
              <w:rPr>
                <w:sz w:val="22"/>
                <w:szCs w:val="22"/>
              </w:rPr>
            </w:pPr>
            <w:r w:rsidRPr="00EB35A4">
              <w:rPr>
                <w:sz w:val="22"/>
                <w:szCs w:val="22"/>
              </w:rPr>
              <w:lastRenderedPageBreak/>
              <w:t>- осуществлять передачу в ФКУ «Налог-Сервис» ФНС России документов, поступивших от заявителей на бумажных носителях, для государственной регистрации юридических лиц, индивидуальных предпринимателей и внесения изменений в ЕГРЮЛ/ЕГРИП, и документов, подготовленных в связи с осуществлением государственной регистрации;</w:t>
            </w:r>
          </w:p>
          <w:p w:rsidR="00E73B70" w:rsidRPr="00EB35A4" w:rsidRDefault="00E73B70" w:rsidP="0076026E">
            <w:pPr>
              <w:shd w:val="clear" w:color="auto" w:fill="FFFFFF"/>
              <w:ind w:firstLine="709"/>
              <w:jc w:val="both"/>
              <w:rPr>
                <w:sz w:val="22"/>
                <w:szCs w:val="22"/>
              </w:rPr>
            </w:pPr>
            <w:r w:rsidRPr="00EB35A4">
              <w:rPr>
                <w:sz w:val="22"/>
                <w:szCs w:val="22"/>
              </w:rPr>
              <w:t>- осуществлять выдачу документов по государственной регистрации юридических лиц и индивидуальных предпринимателей, поступивших от заявителей на бумажных носителях;</w:t>
            </w:r>
          </w:p>
          <w:p w:rsidR="00E73B70" w:rsidRPr="00EB35A4" w:rsidRDefault="00E73B70" w:rsidP="0076026E">
            <w:pPr>
              <w:shd w:val="clear" w:color="auto" w:fill="FFFFFF"/>
              <w:ind w:firstLine="709"/>
              <w:jc w:val="both"/>
              <w:rPr>
                <w:sz w:val="22"/>
                <w:szCs w:val="22"/>
              </w:rPr>
            </w:pPr>
            <w:r w:rsidRPr="00EB35A4">
              <w:rPr>
                <w:sz w:val="22"/>
                <w:szCs w:val="22"/>
              </w:rPr>
              <w:t>-осуществлять соблюдение сроков постановки (снятия) на налоговый учет юридических лиц;</w:t>
            </w:r>
          </w:p>
          <w:p w:rsidR="00E73B70" w:rsidRPr="00EB35A4" w:rsidRDefault="00E73B70" w:rsidP="0076026E">
            <w:pPr>
              <w:shd w:val="clear" w:color="auto" w:fill="FFFFFF"/>
              <w:ind w:firstLine="709"/>
              <w:jc w:val="both"/>
              <w:rPr>
                <w:sz w:val="22"/>
                <w:szCs w:val="22"/>
              </w:rPr>
            </w:pPr>
            <w:r w:rsidRPr="00EB35A4">
              <w:rPr>
                <w:sz w:val="22"/>
                <w:szCs w:val="22"/>
              </w:rPr>
              <w:t>- осуществлять соблюдение сроков постановки (снятия) на налоговый учет физических лиц (индивидуальных предпринимателей);</w:t>
            </w:r>
          </w:p>
          <w:p w:rsidR="00E73B70" w:rsidRPr="00EB35A4" w:rsidRDefault="00E73B70" w:rsidP="0076026E">
            <w:pPr>
              <w:shd w:val="clear" w:color="auto" w:fill="FFFFFF"/>
              <w:ind w:firstLine="709"/>
              <w:jc w:val="both"/>
              <w:rPr>
                <w:sz w:val="22"/>
                <w:szCs w:val="22"/>
              </w:rPr>
            </w:pPr>
            <w:r w:rsidRPr="00EB35A4">
              <w:rPr>
                <w:sz w:val="22"/>
                <w:szCs w:val="22"/>
              </w:rPr>
              <w:t>- осуществлять получение, обработку, учет и обеспечение сохранности документов с грифом «ДСП»;</w:t>
            </w:r>
          </w:p>
          <w:p w:rsidR="00E73B70" w:rsidRPr="00EB35A4" w:rsidRDefault="00E73B70" w:rsidP="0076026E">
            <w:pPr>
              <w:shd w:val="clear" w:color="auto" w:fill="FFFFFF"/>
              <w:ind w:firstLine="709"/>
              <w:jc w:val="both"/>
              <w:rPr>
                <w:sz w:val="22"/>
                <w:szCs w:val="22"/>
              </w:rPr>
            </w:pPr>
            <w:r w:rsidRPr="00EB35A4">
              <w:rPr>
                <w:sz w:val="22"/>
                <w:szCs w:val="22"/>
              </w:rPr>
              <w:t xml:space="preserve"> - обеспечивать сохранность номерных гербовых бланков и правильность их использования; </w:t>
            </w:r>
          </w:p>
          <w:p w:rsidR="00E73B70" w:rsidRPr="00EB35A4" w:rsidRDefault="00E73B70" w:rsidP="0076026E">
            <w:pPr>
              <w:shd w:val="clear" w:color="auto" w:fill="FFFFFF"/>
              <w:ind w:firstLine="709"/>
              <w:jc w:val="both"/>
              <w:rPr>
                <w:sz w:val="22"/>
                <w:szCs w:val="22"/>
              </w:rPr>
            </w:pPr>
            <w:r w:rsidRPr="00EB35A4">
              <w:rPr>
                <w:sz w:val="22"/>
                <w:szCs w:val="22"/>
              </w:rPr>
              <w:t>- рассматривать и готовить заключения, ответы на заявления, обращения и жалобы налогоплательщиков на акты о налоговом и административном правонарушении, действия или бездействие должностных лиц, связанные с учетом юридических и физических лиц, а также по иным вопросам, входящим в компетенцию Отдела;</w:t>
            </w:r>
          </w:p>
          <w:p w:rsidR="00E73B70" w:rsidRPr="00EB35A4" w:rsidRDefault="00E73B70" w:rsidP="0076026E">
            <w:pPr>
              <w:shd w:val="clear" w:color="auto" w:fill="FFFFFF"/>
              <w:ind w:firstLine="709"/>
              <w:jc w:val="both"/>
              <w:rPr>
                <w:sz w:val="22"/>
                <w:szCs w:val="22"/>
              </w:rPr>
            </w:pPr>
            <w:r w:rsidRPr="00EB35A4">
              <w:rPr>
                <w:sz w:val="22"/>
                <w:szCs w:val="22"/>
              </w:rPr>
              <w:t>- рассматривать и готовить в установленном порядке и в сроки ответы на письма и запросы налоговых органов, министерств и ведомств, организаций и учреждений, по вопросам, входящим в компетенцию Отдела.</w:t>
            </w:r>
          </w:p>
        </w:tc>
      </w:tr>
      <w:tr w:rsidR="00E73B70" w:rsidRPr="00902891" w:rsidTr="0076026E">
        <w:tc>
          <w:tcPr>
            <w:tcW w:w="8006" w:type="dxa"/>
            <w:vAlign w:val="center"/>
          </w:tcPr>
          <w:p w:rsidR="00E73B70" w:rsidRPr="00EB35A4" w:rsidRDefault="00E73B70" w:rsidP="0076026E">
            <w:pPr>
              <w:jc w:val="center"/>
              <w:rPr>
                <w:b/>
                <w:sz w:val="8"/>
                <w:szCs w:val="8"/>
              </w:rPr>
            </w:pPr>
          </w:p>
          <w:p w:rsidR="00E73B70" w:rsidRPr="00902891" w:rsidRDefault="00E73B70" w:rsidP="0076026E">
            <w:pPr>
              <w:jc w:val="center"/>
              <w:rPr>
                <w:b/>
                <w:sz w:val="22"/>
                <w:szCs w:val="22"/>
              </w:rPr>
            </w:pPr>
            <w:r w:rsidRPr="00902891">
              <w:rPr>
                <w:b/>
                <w:sz w:val="22"/>
                <w:szCs w:val="22"/>
              </w:rPr>
              <w:t>Отдельные положения должностного регламента</w:t>
            </w:r>
          </w:p>
          <w:p w:rsidR="00E73B70" w:rsidRPr="00902891" w:rsidRDefault="00E73B70" w:rsidP="0076026E">
            <w:pPr>
              <w:jc w:val="center"/>
              <w:rPr>
                <w:b/>
                <w:sz w:val="22"/>
                <w:szCs w:val="22"/>
              </w:rPr>
            </w:pPr>
            <w:r w:rsidRPr="00902891">
              <w:rPr>
                <w:b/>
                <w:sz w:val="22"/>
                <w:szCs w:val="22"/>
              </w:rPr>
              <w:t xml:space="preserve">старшего государственного налогового инспектора </w:t>
            </w:r>
          </w:p>
          <w:p w:rsidR="00E73B70" w:rsidRPr="00902891" w:rsidRDefault="00E73B70" w:rsidP="0076026E">
            <w:pPr>
              <w:jc w:val="center"/>
              <w:rPr>
                <w:b/>
                <w:sz w:val="22"/>
                <w:szCs w:val="22"/>
              </w:rPr>
            </w:pPr>
            <w:r w:rsidRPr="00902891">
              <w:rPr>
                <w:b/>
                <w:sz w:val="22"/>
                <w:szCs w:val="22"/>
              </w:rPr>
              <w:t>отдела обеспечения процедур банкротства</w:t>
            </w:r>
          </w:p>
          <w:p w:rsidR="00E73B70" w:rsidRPr="00EB35A4" w:rsidRDefault="00E73B70" w:rsidP="0076026E">
            <w:pPr>
              <w:widowControl w:val="0"/>
              <w:rPr>
                <w:b/>
                <w:sz w:val="8"/>
                <w:szCs w:val="8"/>
              </w:rPr>
            </w:pPr>
          </w:p>
          <w:p w:rsidR="00E73B70" w:rsidRPr="00EB35A4" w:rsidRDefault="00E73B70" w:rsidP="0076026E">
            <w:pPr>
              <w:widowControl w:val="0"/>
              <w:ind w:firstLine="709"/>
              <w:jc w:val="both"/>
              <w:rPr>
                <w:sz w:val="22"/>
                <w:szCs w:val="22"/>
              </w:rPr>
            </w:pPr>
            <w:r w:rsidRPr="00EB35A4">
              <w:rPr>
                <w:sz w:val="22"/>
                <w:szCs w:val="22"/>
              </w:rPr>
              <w:t xml:space="preserve">В целях реализации задач и функций, возложенных на Инспекцию, старший государственный налоговый инспектор отдела обеспечения процедур банкротства, </w:t>
            </w:r>
            <w:r w:rsidRPr="00EB35A4">
              <w:rPr>
                <w:color w:val="000000"/>
                <w:sz w:val="22"/>
                <w:szCs w:val="22"/>
              </w:rPr>
              <w:t>в рамках компетенции Отдела</w:t>
            </w:r>
            <w:r w:rsidRPr="00EB35A4">
              <w:rPr>
                <w:sz w:val="22"/>
                <w:szCs w:val="22"/>
              </w:rPr>
              <w:t xml:space="preserve"> обязан:</w:t>
            </w:r>
          </w:p>
          <w:p w:rsidR="00E73B70" w:rsidRPr="00EB35A4" w:rsidRDefault="00E73B70" w:rsidP="0076026E">
            <w:pPr>
              <w:pStyle w:val="a7"/>
              <w:ind w:left="0" w:firstLine="709"/>
              <w:jc w:val="both"/>
              <w:rPr>
                <w:sz w:val="22"/>
                <w:szCs w:val="22"/>
              </w:rPr>
            </w:pPr>
            <w:r w:rsidRPr="00EB35A4">
              <w:rPr>
                <w:sz w:val="22"/>
                <w:szCs w:val="22"/>
              </w:rPr>
              <w:t>- осуществлять работу по проведению анализа финансового состояния организаций-должников по платежам в бюджеты всех уровней и оценке их платежеспособности;</w:t>
            </w:r>
          </w:p>
          <w:p w:rsidR="00E73B70" w:rsidRPr="00EB35A4" w:rsidRDefault="00E73B70" w:rsidP="0076026E">
            <w:pPr>
              <w:pStyle w:val="a7"/>
              <w:ind w:left="0" w:firstLine="709"/>
              <w:jc w:val="both"/>
              <w:rPr>
                <w:sz w:val="22"/>
                <w:szCs w:val="22"/>
              </w:rPr>
            </w:pPr>
            <w:r w:rsidRPr="00EB35A4">
              <w:rPr>
                <w:sz w:val="22"/>
                <w:szCs w:val="22"/>
              </w:rPr>
              <w:t>- подготавливать материалы по инициированию процедуры банкротства организаций, физических лиц в отношении которых применен весь комплекс мер принудительного взыскания;</w:t>
            </w:r>
          </w:p>
          <w:p w:rsidR="00E73B70" w:rsidRPr="00EB35A4" w:rsidRDefault="00E73B70" w:rsidP="0076026E">
            <w:pPr>
              <w:pStyle w:val="a7"/>
              <w:ind w:left="0" w:firstLine="708"/>
              <w:jc w:val="both"/>
              <w:rPr>
                <w:sz w:val="22"/>
                <w:szCs w:val="22"/>
              </w:rPr>
            </w:pPr>
            <w:r w:rsidRPr="00EB35A4">
              <w:rPr>
                <w:sz w:val="22"/>
                <w:szCs w:val="22"/>
              </w:rPr>
              <w:t>- принимать решения о направлении в арбитражный суд заявления о признании должника банкротом либо отложение подачи заявления;</w:t>
            </w:r>
          </w:p>
          <w:p w:rsidR="00E73B70" w:rsidRPr="00EB35A4" w:rsidRDefault="00E73B70" w:rsidP="0076026E">
            <w:pPr>
              <w:pStyle w:val="a7"/>
              <w:ind w:left="0" w:firstLine="708"/>
              <w:jc w:val="both"/>
              <w:rPr>
                <w:sz w:val="22"/>
                <w:szCs w:val="22"/>
              </w:rPr>
            </w:pPr>
            <w:r w:rsidRPr="00EB35A4">
              <w:rPr>
                <w:sz w:val="22"/>
                <w:szCs w:val="22"/>
              </w:rPr>
              <w:t>- направлять заявления в Арбитражный суд;</w:t>
            </w:r>
          </w:p>
          <w:p w:rsidR="00E73B70" w:rsidRPr="00902891" w:rsidRDefault="00E73B70" w:rsidP="0076026E">
            <w:pPr>
              <w:pStyle w:val="a7"/>
              <w:ind w:left="0" w:firstLine="709"/>
              <w:jc w:val="both"/>
              <w:rPr>
                <w:sz w:val="22"/>
                <w:szCs w:val="22"/>
              </w:rPr>
            </w:pPr>
            <w:r w:rsidRPr="00EB35A4">
              <w:rPr>
                <w:sz w:val="22"/>
                <w:szCs w:val="22"/>
              </w:rPr>
              <w:t>- осуществлять своевременное и достоверное представление отчетности и информации.</w:t>
            </w:r>
          </w:p>
        </w:tc>
      </w:tr>
      <w:tr w:rsidR="00E73B70" w:rsidRPr="00902891" w:rsidTr="0076026E">
        <w:tc>
          <w:tcPr>
            <w:tcW w:w="8006" w:type="dxa"/>
            <w:vAlign w:val="center"/>
          </w:tcPr>
          <w:p w:rsidR="00E73B70" w:rsidRPr="00EB35A4" w:rsidRDefault="00E73B70" w:rsidP="0076026E">
            <w:pPr>
              <w:widowControl w:val="0"/>
              <w:jc w:val="center"/>
              <w:rPr>
                <w:b/>
                <w:sz w:val="8"/>
                <w:szCs w:val="8"/>
              </w:rPr>
            </w:pPr>
          </w:p>
          <w:p w:rsidR="00E73B70" w:rsidRPr="00902891" w:rsidRDefault="00E73B70" w:rsidP="0076026E">
            <w:pPr>
              <w:jc w:val="center"/>
              <w:rPr>
                <w:b/>
                <w:sz w:val="22"/>
                <w:szCs w:val="22"/>
              </w:rPr>
            </w:pPr>
            <w:r w:rsidRPr="00902891">
              <w:rPr>
                <w:b/>
                <w:sz w:val="22"/>
                <w:szCs w:val="22"/>
              </w:rPr>
              <w:t>Отдельные положения должностного регламента</w:t>
            </w:r>
          </w:p>
          <w:p w:rsidR="00E73B70" w:rsidRPr="00902891" w:rsidRDefault="00E73B70" w:rsidP="0076026E">
            <w:pPr>
              <w:jc w:val="center"/>
              <w:rPr>
                <w:b/>
                <w:sz w:val="22"/>
                <w:szCs w:val="22"/>
              </w:rPr>
            </w:pPr>
            <w:r w:rsidRPr="00902891">
              <w:rPr>
                <w:b/>
                <w:sz w:val="22"/>
                <w:szCs w:val="22"/>
              </w:rPr>
              <w:t xml:space="preserve">главного государственного налогового инспектора </w:t>
            </w:r>
          </w:p>
          <w:p w:rsidR="00E73B70" w:rsidRPr="00902891" w:rsidRDefault="00E73B70" w:rsidP="0076026E">
            <w:pPr>
              <w:jc w:val="center"/>
              <w:rPr>
                <w:b/>
                <w:sz w:val="22"/>
                <w:szCs w:val="22"/>
              </w:rPr>
            </w:pPr>
            <w:r w:rsidRPr="00902891">
              <w:rPr>
                <w:b/>
                <w:sz w:val="22"/>
                <w:szCs w:val="22"/>
              </w:rPr>
              <w:t>отдела урегулирования задолженности</w:t>
            </w:r>
          </w:p>
          <w:p w:rsidR="00E73B70" w:rsidRPr="00934AE1" w:rsidRDefault="00E73B70" w:rsidP="0076026E">
            <w:pPr>
              <w:widowControl w:val="0"/>
              <w:jc w:val="center"/>
              <w:rPr>
                <w:b/>
                <w:sz w:val="8"/>
                <w:szCs w:val="8"/>
              </w:rPr>
            </w:pPr>
          </w:p>
          <w:p w:rsidR="00E73B70" w:rsidRPr="00902891" w:rsidRDefault="00E73B70" w:rsidP="0076026E">
            <w:pPr>
              <w:widowControl w:val="0"/>
              <w:ind w:firstLine="709"/>
              <w:jc w:val="both"/>
              <w:rPr>
                <w:sz w:val="22"/>
                <w:szCs w:val="22"/>
              </w:rPr>
            </w:pPr>
            <w:r w:rsidRPr="00902891">
              <w:rPr>
                <w:sz w:val="22"/>
                <w:szCs w:val="22"/>
              </w:rPr>
              <w:t xml:space="preserve">В целях реализации задач и функций, возложенных на Инспекцию, главный государственный налоговый инспектор отдела урегулирования задолженности, </w:t>
            </w:r>
            <w:r w:rsidRPr="00902891">
              <w:rPr>
                <w:color w:val="000000"/>
                <w:sz w:val="22"/>
                <w:szCs w:val="22"/>
              </w:rPr>
              <w:t>в рамках компетенции Отдела</w:t>
            </w:r>
            <w:r w:rsidRPr="00902891">
              <w:rPr>
                <w:sz w:val="22"/>
                <w:szCs w:val="22"/>
              </w:rPr>
              <w:t xml:space="preserve"> обязан:</w:t>
            </w:r>
          </w:p>
          <w:p w:rsidR="00E73B70" w:rsidRPr="00902891" w:rsidRDefault="00E73B70" w:rsidP="0076026E">
            <w:pPr>
              <w:ind w:firstLine="709"/>
              <w:jc w:val="both"/>
              <w:rPr>
                <w:sz w:val="22"/>
                <w:szCs w:val="22"/>
              </w:rPr>
            </w:pPr>
            <w:r w:rsidRPr="00902891">
              <w:rPr>
                <w:sz w:val="22"/>
                <w:szCs w:val="22"/>
              </w:rPr>
              <w:t xml:space="preserve">- проведение ежемесячно выборок </w:t>
            </w:r>
            <w:r w:rsidRPr="00902891">
              <w:rPr>
                <w:sz w:val="22"/>
                <w:szCs w:val="22"/>
                <w:lang w:val="en-US"/>
              </w:rPr>
              <w:t>QBE</w:t>
            </w:r>
            <w:r w:rsidRPr="00902891">
              <w:rPr>
                <w:sz w:val="22"/>
                <w:szCs w:val="22"/>
              </w:rPr>
              <w:t>-запросов - самоконтроль;</w:t>
            </w:r>
          </w:p>
          <w:p w:rsidR="00E73B70" w:rsidRPr="00934AE1" w:rsidRDefault="00E73B70" w:rsidP="0076026E">
            <w:pPr>
              <w:pStyle w:val="a3"/>
              <w:rPr>
                <w:noProof/>
                <w:szCs w:val="20"/>
              </w:rPr>
            </w:pPr>
            <w:r w:rsidRPr="00934AE1">
              <w:rPr>
                <w:noProof/>
                <w:szCs w:val="20"/>
              </w:rPr>
              <w:t>- проводит анализ полноты ведения информационного ресурса «Журнал ПВН»;</w:t>
            </w:r>
          </w:p>
          <w:p w:rsidR="00E73B70" w:rsidRPr="00902891" w:rsidRDefault="00E73B70" w:rsidP="0076026E">
            <w:pPr>
              <w:pStyle w:val="3"/>
              <w:rPr>
                <w:sz w:val="22"/>
                <w:szCs w:val="22"/>
              </w:rPr>
            </w:pPr>
            <w:r w:rsidRPr="00902891">
              <w:rPr>
                <w:sz w:val="22"/>
                <w:szCs w:val="22"/>
              </w:rPr>
              <w:t>- формирует и направляет налогоплательщикам требования об уплате налога и сбора физического лица в соо</w:t>
            </w:r>
            <w:r w:rsidRPr="00902891">
              <w:rPr>
                <w:sz w:val="22"/>
                <w:szCs w:val="22"/>
              </w:rPr>
              <w:t>т</w:t>
            </w:r>
            <w:r w:rsidRPr="00902891">
              <w:rPr>
                <w:sz w:val="22"/>
                <w:szCs w:val="22"/>
              </w:rPr>
              <w:t>ветствии со ст. 69,70 НК РФ;</w:t>
            </w:r>
          </w:p>
          <w:p w:rsidR="00E73B70" w:rsidRPr="00902891" w:rsidRDefault="00E73B70" w:rsidP="0076026E">
            <w:pPr>
              <w:ind w:firstLine="709"/>
              <w:rPr>
                <w:sz w:val="22"/>
                <w:szCs w:val="22"/>
              </w:rPr>
            </w:pPr>
            <w:r w:rsidRPr="00902891">
              <w:rPr>
                <w:sz w:val="22"/>
                <w:szCs w:val="22"/>
              </w:rPr>
              <w:t xml:space="preserve"> </w:t>
            </w:r>
            <w:r w:rsidRPr="00902891">
              <w:rPr>
                <w:noProof/>
                <w:sz w:val="22"/>
                <w:szCs w:val="22"/>
              </w:rPr>
              <w:t>- формирует решения о взыскании налога и сбора или пени за счет имущества  налогоплательщика (плательщика сборов)– физического лица  или налогового агента - физического лица в соответствии со ст.48 НК РФ;</w:t>
            </w:r>
          </w:p>
          <w:p w:rsidR="00E73B70" w:rsidRPr="00902891" w:rsidRDefault="00E73B70" w:rsidP="0076026E">
            <w:pPr>
              <w:ind w:firstLine="709"/>
              <w:jc w:val="both"/>
              <w:rPr>
                <w:sz w:val="22"/>
                <w:szCs w:val="22"/>
              </w:rPr>
            </w:pPr>
            <w:r w:rsidRPr="00902891">
              <w:rPr>
                <w:sz w:val="22"/>
                <w:szCs w:val="22"/>
              </w:rPr>
              <w:t>- подготавливает отчет о ходе проведения мониторинга состояния исполнительных прои</w:t>
            </w:r>
            <w:r w:rsidRPr="00902891">
              <w:rPr>
                <w:sz w:val="22"/>
                <w:szCs w:val="22"/>
              </w:rPr>
              <w:t>з</w:t>
            </w:r>
            <w:r w:rsidRPr="00902891">
              <w:rPr>
                <w:sz w:val="22"/>
                <w:szCs w:val="22"/>
              </w:rPr>
              <w:t xml:space="preserve">водств, находящихся на исполнении в структурных </w:t>
            </w:r>
            <w:r w:rsidRPr="00902891">
              <w:rPr>
                <w:sz w:val="22"/>
                <w:szCs w:val="22"/>
              </w:rPr>
              <w:lastRenderedPageBreak/>
              <w:t xml:space="preserve">подразделениях ССП свыше 6 месяцев; </w:t>
            </w:r>
          </w:p>
          <w:p w:rsidR="00E73B70" w:rsidRPr="00902891" w:rsidRDefault="00E73B70" w:rsidP="0076026E">
            <w:pPr>
              <w:pStyle w:val="3"/>
              <w:rPr>
                <w:sz w:val="22"/>
                <w:szCs w:val="22"/>
              </w:rPr>
            </w:pPr>
            <w:r w:rsidRPr="00902891">
              <w:rPr>
                <w:sz w:val="22"/>
                <w:szCs w:val="22"/>
              </w:rPr>
              <w:t>- обеспечивает исполнение решения о взыскании налога в форме ареста имущества;</w:t>
            </w:r>
          </w:p>
          <w:p w:rsidR="00E73B70" w:rsidRDefault="00E73B70" w:rsidP="0076026E">
            <w:pPr>
              <w:ind w:firstLine="709"/>
              <w:jc w:val="both"/>
              <w:rPr>
                <w:sz w:val="22"/>
                <w:szCs w:val="22"/>
              </w:rPr>
            </w:pPr>
            <w:r w:rsidRPr="00902891">
              <w:rPr>
                <w:sz w:val="22"/>
                <w:szCs w:val="22"/>
              </w:rPr>
              <w:t>- проводит совместные рейдовые мероприятия со Службой Судебных Пр</w:t>
            </w:r>
            <w:r w:rsidRPr="00902891">
              <w:rPr>
                <w:sz w:val="22"/>
                <w:szCs w:val="22"/>
              </w:rPr>
              <w:t>и</w:t>
            </w:r>
            <w:r w:rsidRPr="00902891">
              <w:rPr>
                <w:sz w:val="22"/>
                <w:szCs w:val="22"/>
              </w:rPr>
              <w:t>ставов в исполнительных действиях по наложению ареста на имущество должн</w:t>
            </w:r>
            <w:r w:rsidRPr="00902891">
              <w:rPr>
                <w:sz w:val="22"/>
                <w:szCs w:val="22"/>
              </w:rPr>
              <w:t>и</w:t>
            </w:r>
            <w:r w:rsidRPr="00902891">
              <w:rPr>
                <w:sz w:val="22"/>
                <w:szCs w:val="22"/>
              </w:rPr>
              <w:t>ков в рамках статьи 48 НК РФ;</w:t>
            </w:r>
          </w:p>
          <w:p w:rsidR="00E73B70" w:rsidRPr="00902891" w:rsidRDefault="00E73B70" w:rsidP="0076026E">
            <w:pPr>
              <w:ind w:firstLine="709"/>
              <w:jc w:val="both"/>
              <w:rPr>
                <w:sz w:val="22"/>
                <w:szCs w:val="22"/>
              </w:rPr>
            </w:pPr>
          </w:p>
          <w:p w:rsidR="00E73B70" w:rsidRPr="00902891" w:rsidRDefault="00E73B70" w:rsidP="0076026E">
            <w:pPr>
              <w:ind w:firstLine="709"/>
              <w:jc w:val="both"/>
              <w:rPr>
                <w:sz w:val="22"/>
                <w:szCs w:val="22"/>
              </w:rPr>
            </w:pPr>
            <w:r w:rsidRPr="00902891">
              <w:rPr>
                <w:sz w:val="22"/>
                <w:szCs w:val="22"/>
              </w:rPr>
              <w:t>- проводит сверку со Службой Судебных Приставов по переданным судебным приказам и исполнительным листам в отношении физических лиц и лиц, утративших статус индивидуального предпринимателя;</w:t>
            </w:r>
          </w:p>
          <w:p w:rsidR="00E73B70" w:rsidRPr="00EB35A4" w:rsidRDefault="00E73B70" w:rsidP="0076026E">
            <w:pPr>
              <w:ind w:firstLine="709"/>
              <w:jc w:val="both"/>
              <w:rPr>
                <w:sz w:val="22"/>
                <w:szCs w:val="22"/>
              </w:rPr>
            </w:pPr>
            <w:r w:rsidRPr="00902891">
              <w:rPr>
                <w:sz w:val="22"/>
                <w:szCs w:val="22"/>
              </w:rPr>
              <w:t>- осуществляет направление исковых заявлений о вынесении судебных приказов в суды общей юрисдикции.</w:t>
            </w:r>
          </w:p>
        </w:tc>
      </w:tr>
      <w:tr w:rsidR="00E73B70" w:rsidRPr="00902891" w:rsidTr="0076026E">
        <w:tc>
          <w:tcPr>
            <w:tcW w:w="8006" w:type="dxa"/>
            <w:vAlign w:val="center"/>
          </w:tcPr>
          <w:p w:rsidR="00E73B70" w:rsidRPr="00EB35A4" w:rsidRDefault="00E73B70" w:rsidP="0076026E">
            <w:pPr>
              <w:widowControl w:val="0"/>
              <w:rPr>
                <w:sz w:val="2"/>
                <w:szCs w:val="2"/>
              </w:rPr>
            </w:pPr>
          </w:p>
        </w:tc>
      </w:tr>
    </w:tbl>
    <w:p w:rsidR="00E73B70" w:rsidRPr="00EB35A4" w:rsidRDefault="00E73B70" w:rsidP="00E73B70">
      <w:pPr>
        <w:jc w:val="both"/>
        <w:rPr>
          <w:sz w:val="8"/>
          <w:szCs w:val="8"/>
        </w:rPr>
      </w:pPr>
    </w:p>
    <w:p w:rsidR="00E73B70" w:rsidRPr="00902891" w:rsidRDefault="00E73B70" w:rsidP="00E73B70">
      <w:pPr>
        <w:jc w:val="center"/>
        <w:rPr>
          <w:b/>
          <w:sz w:val="22"/>
          <w:szCs w:val="22"/>
        </w:rPr>
      </w:pPr>
      <w:r w:rsidRPr="00902891">
        <w:rPr>
          <w:b/>
          <w:sz w:val="22"/>
          <w:szCs w:val="22"/>
        </w:rPr>
        <w:t xml:space="preserve">Права и ответственность за неисполнение (ненадлежащее исполнение) </w:t>
      </w:r>
    </w:p>
    <w:p w:rsidR="00E73B70" w:rsidRPr="00902891" w:rsidRDefault="00E73B70" w:rsidP="00E73B70">
      <w:pPr>
        <w:jc w:val="center"/>
        <w:rPr>
          <w:b/>
          <w:sz w:val="22"/>
          <w:szCs w:val="22"/>
        </w:rPr>
      </w:pPr>
      <w:r w:rsidRPr="00902891">
        <w:rPr>
          <w:b/>
          <w:sz w:val="22"/>
          <w:szCs w:val="22"/>
        </w:rPr>
        <w:t>должностных обязанностей государственного гражданского служащего</w:t>
      </w:r>
    </w:p>
    <w:p w:rsidR="00E73B70" w:rsidRPr="00EB35A4" w:rsidRDefault="00E73B70" w:rsidP="00E73B70">
      <w:pPr>
        <w:jc w:val="center"/>
        <w:rPr>
          <w:b/>
          <w:sz w:val="22"/>
          <w:szCs w:val="22"/>
        </w:rPr>
      </w:pPr>
    </w:p>
    <w:p w:rsidR="00E73B70" w:rsidRPr="00902891" w:rsidRDefault="00E73B70" w:rsidP="00E73B70">
      <w:pPr>
        <w:widowControl w:val="0"/>
        <w:ind w:firstLine="709"/>
        <w:jc w:val="both"/>
        <w:rPr>
          <w:sz w:val="22"/>
          <w:szCs w:val="22"/>
        </w:rPr>
      </w:pPr>
      <w:r w:rsidRPr="00902891">
        <w:rPr>
          <w:sz w:val="22"/>
          <w:szCs w:val="22"/>
        </w:rPr>
        <w:t>В целях исполнения возложенных должностных обязанностей государственный гражданский служащий имеет право:</w:t>
      </w:r>
    </w:p>
    <w:p w:rsidR="00E73B70" w:rsidRPr="00902891" w:rsidRDefault="00E73B70" w:rsidP="00E73B70">
      <w:pPr>
        <w:pStyle w:val="a5"/>
        <w:spacing w:after="0"/>
        <w:ind w:firstLine="709"/>
        <w:jc w:val="both"/>
        <w:rPr>
          <w:sz w:val="22"/>
          <w:szCs w:val="22"/>
        </w:rPr>
      </w:pPr>
      <w:r w:rsidRPr="00902891">
        <w:rPr>
          <w:sz w:val="22"/>
          <w:szCs w:val="22"/>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E73B70" w:rsidRPr="00902891" w:rsidRDefault="00E73B70" w:rsidP="00E73B70">
      <w:pPr>
        <w:pStyle w:val="a5"/>
        <w:spacing w:after="0"/>
        <w:ind w:firstLine="709"/>
        <w:jc w:val="both"/>
        <w:rPr>
          <w:sz w:val="22"/>
          <w:szCs w:val="22"/>
        </w:rPr>
      </w:pPr>
      <w:r w:rsidRPr="00902891">
        <w:rPr>
          <w:sz w:val="22"/>
          <w:szCs w:val="22"/>
        </w:rPr>
        <w:t>- на защиту своих персональных данных;</w:t>
      </w:r>
    </w:p>
    <w:p w:rsidR="00E73B70" w:rsidRPr="00902891" w:rsidRDefault="00E73B70" w:rsidP="00E73B70">
      <w:pPr>
        <w:pStyle w:val="a5"/>
        <w:spacing w:after="0"/>
        <w:ind w:firstLine="709"/>
        <w:jc w:val="both"/>
        <w:rPr>
          <w:sz w:val="22"/>
          <w:szCs w:val="22"/>
        </w:rPr>
      </w:pPr>
      <w:r w:rsidRPr="00902891">
        <w:rPr>
          <w:sz w:val="22"/>
          <w:szCs w:val="22"/>
        </w:rPr>
        <w:t>-</w:t>
      </w:r>
      <w:r w:rsidRPr="00902891">
        <w:rPr>
          <w:sz w:val="22"/>
          <w:szCs w:val="22"/>
          <w:lang w:val="ru-RU"/>
        </w:rPr>
        <w:t xml:space="preserve"> </w:t>
      </w:r>
      <w:r w:rsidRPr="00902891">
        <w:rPr>
          <w:sz w:val="22"/>
          <w:szCs w:val="22"/>
        </w:rPr>
        <w:t>на профессиональное развитие в порядке, установленном законодательством Российской Федерации;</w:t>
      </w:r>
    </w:p>
    <w:p w:rsidR="00E73B70" w:rsidRPr="00902891" w:rsidRDefault="00E73B70" w:rsidP="00E73B70">
      <w:pPr>
        <w:widowControl w:val="0"/>
        <w:ind w:firstLine="709"/>
        <w:jc w:val="both"/>
        <w:rPr>
          <w:sz w:val="22"/>
          <w:szCs w:val="22"/>
        </w:rPr>
      </w:pPr>
      <w:r w:rsidRPr="00902891">
        <w:rPr>
          <w:sz w:val="22"/>
          <w:szCs w:val="22"/>
        </w:rPr>
        <w:t>- знакомиться со сведениями, составляющими государственную тайну, при наличии оформленного допуска к государственной тайне.</w:t>
      </w:r>
    </w:p>
    <w:p w:rsidR="00E73B70" w:rsidRPr="00902891" w:rsidRDefault="00E73B70" w:rsidP="00E73B70">
      <w:pPr>
        <w:ind w:firstLine="709"/>
        <w:jc w:val="both"/>
        <w:rPr>
          <w:b/>
          <w:sz w:val="22"/>
          <w:szCs w:val="22"/>
        </w:rPr>
      </w:pPr>
      <w:r w:rsidRPr="00902891">
        <w:rPr>
          <w:sz w:val="22"/>
          <w:szCs w:val="22"/>
        </w:rPr>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E73B70" w:rsidRPr="00902891" w:rsidRDefault="00E73B70" w:rsidP="00E73B70">
      <w:pPr>
        <w:tabs>
          <w:tab w:val="left" w:pos="851"/>
          <w:tab w:val="left" w:pos="993"/>
        </w:tabs>
        <w:ind w:firstLine="709"/>
        <w:jc w:val="both"/>
        <w:rPr>
          <w:sz w:val="22"/>
          <w:szCs w:val="22"/>
        </w:rPr>
      </w:pPr>
      <w:r w:rsidRPr="00902891">
        <w:rPr>
          <w:sz w:val="22"/>
          <w:szCs w:val="22"/>
        </w:rPr>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902891">
        <w:rPr>
          <w:bCs/>
          <w:sz w:val="22"/>
          <w:szCs w:val="22"/>
        </w:rPr>
        <w:t xml:space="preserve">Кроме того, </w:t>
      </w:r>
      <w:r w:rsidRPr="00902891">
        <w:rPr>
          <w:sz w:val="22"/>
          <w:szCs w:val="22"/>
        </w:rPr>
        <w:t>государственный гражданский служащий</w:t>
      </w:r>
      <w:r w:rsidRPr="00902891">
        <w:rPr>
          <w:bCs/>
          <w:sz w:val="22"/>
          <w:szCs w:val="22"/>
        </w:rPr>
        <w:t xml:space="preserve"> несет ответственность</w:t>
      </w:r>
      <w:r w:rsidRPr="00902891">
        <w:rPr>
          <w:sz w:val="22"/>
          <w:szCs w:val="22"/>
        </w:rPr>
        <w:t>:</w:t>
      </w:r>
    </w:p>
    <w:p w:rsidR="00E73B70" w:rsidRPr="00902891" w:rsidRDefault="00E73B70" w:rsidP="00E73B70">
      <w:pPr>
        <w:tabs>
          <w:tab w:val="left" w:pos="851"/>
          <w:tab w:val="left" w:pos="993"/>
        </w:tabs>
        <w:ind w:firstLine="709"/>
        <w:jc w:val="both"/>
        <w:rPr>
          <w:sz w:val="22"/>
          <w:szCs w:val="22"/>
        </w:rPr>
      </w:pPr>
      <w:r w:rsidRPr="00902891">
        <w:rPr>
          <w:sz w:val="22"/>
          <w:szCs w:val="22"/>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73B70" w:rsidRPr="00902891" w:rsidRDefault="00E73B70" w:rsidP="00E73B70">
      <w:pPr>
        <w:tabs>
          <w:tab w:val="left" w:pos="851"/>
          <w:tab w:val="left" w:pos="993"/>
        </w:tabs>
        <w:ind w:firstLine="709"/>
        <w:jc w:val="both"/>
        <w:rPr>
          <w:sz w:val="22"/>
          <w:szCs w:val="22"/>
        </w:rPr>
      </w:pPr>
      <w:r w:rsidRPr="00902891">
        <w:rPr>
          <w:sz w:val="22"/>
          <w:szCs w:val="22"/>
        </w:rPr>
        <w:t>- за имущественный ущерб, причиненный по его вине;</w:t>
      </w:r>
    </w:p>
    <w:p w:rsidR="00E73B70" w:rsidRPr="00902891" w:rsidRDefault="00E73B70" w:rsidP="00E73B70">
      <w:pPr>
        <w:tabs>
          <w:tab w:val="left" w:pos="851"/>
          <w:tab w:val="left" w:pos="993"/>
        </w:tabs>
        <w:ind w:firstLine="709"/>
        <w:jc w:val="both"/>
        <w:rPr>
          <w:sz w:val="22"/>
          <w:szCs w:val="22"/>
        </w:rPr>
      </w:pPr>
      <w:r w:rsidRPr="00902891">
        <w:rPr>
          <w:sz w:val="22"/>
          <w:szCs w:val="22"/>
        </w:rPr>
        <w:t>- за разглашение государственной и налоговой тайны, иной информации, ставшей ему известной в связи с исполнением должностных обязанностей;</w:t>
      </w:r>
    </w:p>
    <w:p w:rsidR="00E73B70" w:rsidRPr="00902891" w:rsidRDefault="00E73B70" w:rsidP="00E73B70">
      <w:pPr>
        <w:tabs>
          <w:tab w:val="left" w:pos="851"/>
          <w:tab w:val="left" w:pos="993"/>
        </w:tabs>
        <w:ind w:firstLine="709"/>
        <w:jc w:val="both"/>
        <w:rPr>
          <w:sz w:val="22"/>
          <w:szCs w:val="22"/>
        </w:rPr>
      </w:pPr>
      <w:r w:rsidRPr="00902891">
        <w:rPr>
          <w:sz w:val="22"/>
          <w:szCs w:val="22"/>
        </w:rPr>
        <w:t>- за действие или бездействие, приведшее к нарушению прав и законных интересов граждан;</w:t>
      </w:r>
    </w:p>
    <w:p w:rsidR="00E73B70" w:rsidRPr="00902891" w:rsidRDefault="00E73B70" w:rsidP="00E73B70">
      <w:pPr>
        <w:tabs>
          <w:tab w:val="left" w:pos="851"/>
          <w:tab w:val="left" w:pos="993"/>
        </w:tabs>
        <w:ind w:firstLine="709"/>
        <w:jc w:val="both"/>
        <w:rPr>
          <w:sz w:val="22"/>
          <w:szCs w:val="22"/>
        </w:rPr>
      </w:pPr>
      <w:r w:rsidRPr="00902891">
        <w:rPr>
          <w:sz w:val="22"/>
          <w:szCs w:val="22"/>
        </w:rPr>
        <w:t>- за несоблюдение ограничений, связанных с прохождением государственной гражданской службы;</w:t>
      </w:r>
    </w:p>
    <w:p w:rsidR="00E73B70" w:rsidRPr="00902891" w:rsidRDefault="00E73B70" w:rsidP="00E73B70">
      <w:pPr>
        <w:tabs>
          <w:tab w:val="left" w:pos="851"/>
        </w:tabs>
        <w:ind w:firstLine="709"/>
        <w:jc w:val="both"/>
        <w:rPr>
          <w:sz w:val="22"/>
          <w:szCs w:val="22"/>
        </w:rPr>
      </w:pPr>
      <w:r w:rsidRPr="00902891">
        <w:rPr>
          <w:sz w:val="22"/>
          <w:szCs w:val="22"/>
        </w:rPr>
        <w:t>- за нарушение Кодекса этики и служебного поведения государственных  гражданских служащих Федеральной налоговой службы;</w:t>
      </w:r>
    </w:p>
    <w:p w:rsidR="00E73B70" w:rsidRPr="00902891" w:rsidRDefault="00E73B70" w:rsidP="00E73B70">
      <w:pPr>
        <w:tabs>
          <w:tab w:val="left" w:pos="851"/>
          <w:tab w:val="left" w:pos="993"/>
        </w:tabs>
        <w:ind w:firstLine="709"/>
        <w:jc w:val="both"/>
        <w:rPr>
          <w:sz w:val="22"/>
          <w:szCs w:val="22"/>
        </w:rPr>
      </w:pPr>
      <w:r w:rsidRPr="00902891">
        <w:rPr>
          <w:sz w:val="22"/>
          <w:szCs w:val="22"/>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E73B70" w:rsidRPr="00EB35A4" w:rsidRDefault="00E73B70" w:rsidP="00E73B70">
      <w:pPr>
        <w:ind w:firstLine="709"/>
        <w:jc w:val="both"/>
        <w:rPr>
          <w:b/>
          <w:sz w:val="24"/>
          <w:szCs w:val="24"/>
        </w:rPr>
      </w:pPr>
    </w:p>
    <w:p w:rsidR="00E73B70" w:rsidRPr="00902891" w:rsidRDefault="00E73B70" w:rsidP="00E73B70">
      <w:pPr>
        <w:widowControl w:val="0"/>
        <w:ind w:firstLine="709"/>
        <w:jc w:val="center"/>
        <w:rPr>
          <w:b/>
          <w:sz w:val="22"/>
          <w:szCs w:val="22"/>
        </w:rPr>
      </w:pPr>
      <w:r w:rsidRPr="00902891">
        <w:rPr>
          <w:b/>
          <w:sz w:val="22"/>
          <w:szCs w:val="22"/>
        </w:rPr>
        <w:t> Показатели эффективности и результативности</w:t>
      </w:r>
    </w:p>
    <w:p w:rsidR="00E73B70" w:rsidRPr="00902891" w:rsidRDefault="00E73B70" w:rsidP="00E73B70">
      <w:pPr>
        <w:widowControl w:val="0"/>
        <w:ind w:firstLine="709"/>
        <w:jc w:val="center"/>
        <w:rPr>
          <w:sz w:val="22"/>
          <w:szCs w:val="22"/>
        </w:rPr>
      </w:pPr>
      <w:r w:rsidRPr="00902891">
        <w:rPr>
          <w:b/>
          <w:sz w:val="22"/>
          <w:szCs w:val="22"/>
        </w:rPr>
        <w:t>профессиональной служебной деятельности</w:t>
      </w:r>
      <w:r w:rsidRPr="00902891">
        <w:rPr>
          <w:sz w:val="22"/>
          <w:szCs w:val="22"/>
        </w:rPr>
        <w:t xml:space="preserve"> </w:t>
      </w:r>
    </w:p>
    <w:p w:rsidR="00E73B70" w:rsidRPr="00902891" w:rsidRDefault="00E73B70" w:rsidP="00E73B70">
      <w:pPr>
        <w:widowControl w:val="0"/>
        <w:ind w:firstLine="709"/>
        <w:jc w:val="center"/>
        <w:rPr>
          <w:b/>
          <w:sz w:val="22"/>
          <w:szCs w:val="22"/>
        </w:rPr>
      </w:pPr>
      <w:r w:rsidRPr="00902891">
        <w:rPr>
          <w:b/>
          <w:sz w:val="22"/>
          <w:szCs w:val="22"/>
        </w:rPr>
        <w:t>государственного гражданского служащего</w:t>
      </w:r>
    </w:p>
    <w:p w:rsidR="00E73B70" w:rsidRPr="00EB35A4" w:rsidRDefault="00E73B70" w:rsidP="00E73B70">
      <w:pPr>
        <w:widowControl w:val="0"/>
        <w:ind w:firstLine="709"/>
        <w:jc w:val="center"/>
        <w:rPr>
          <w:sz w:val="22"/>
          <w:szCs w:val="22"/>
        </w:rPr>
      </w:pPr>
    </w:p>
    <w:p w:rsidR="00E73B70" w:rsidRPr="00902891" w:rsidRDefault="00E73B70" w:rsidP="00E73B70">
      <w:pPr>
        <w:widowControl w:val="0"/>
        <w:ind w:firstLine="709"/>
        <w:jc w:val="both"/>
        <w:rPr>
          <w:sz w:val="22"/>
          <w:szCs w:val="22"/>
        </w:rPr>
      </w:pPr>
      <w:r w:rsidRPr="00902891">
        <w:rPr>
          <w:sz w:val="22"/>
          <w:szCs w:val="22"/>
        </w:rPr>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E73B70" w:rsidRPr="00902891" w:rsidRDefault="00E73B70" w:rsidP="00E73B70">
      <w:pPr>
        <w:widowControl w:val="0"/>
        <w:ind w:firstLine="709"/>
        <w:jc w:val="both"/>
        <w:rPr>
          <w:sz w:val="22"/>
          <w:szCs w:val="22"/>
        </w:rPr>
      </w:pPr>
      <w:r w:rsidRPr="00902891">
        <w:rPr>
          <w:sz w:val="22"/>
          <w:szCs w:val="22"/>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73B70" w:rsidRPr="00902891" w:rsidRDefault="00E73B70" w:rsidP="00E73B70">
      <w:pPr>
        <w:widowControl w:val="0"/>
        <w:ind w:firstLine="709"/>
        <w:jc w:val="both"/>
        <w:rPr>
          <w:sz w:val="22"/>
          <w:szCs w:val="22"/>
        </w:rPr>
      </w:pPr>
      <w:r w:rsidRPr="00902891">
        <w:rPr>
          <w:sz w:val="22"/>
          <w:szCs w:val="22"/>
        </w:rPr>
        <w:t>- своевременности и оперативности выполнения поручений;</w:t>
      </w:r>
    </w:p>
    <w:p w:rsidR="00E73B70" w:rsidRPr="00902891" w:rsidRDefault="00E73B70" w:rsidP="00E73B70">
      <w:pPr>
        <w:widowControl w:val="0"/>
        <w:ind w:firstLine="709"/>
        <w:jc w:val="both"/>
        <w:rPr>
          <w:sz w:val="22"/>
          <w:szCs w:val="22"/>
        </w:rPr>
      </w:pPr>
      <w:r w:rsidRPr="00902891">
        <w:rPr>
          <w:sz w:val="22"/>
          <w:szCs w:val="22"/>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73B70" w:rsidRPr="00902891" w:rsidRDefault="00E73B70" w:rsidP="00E73B70">
      <w:pPr>
        <w:widowControl w:val="0"/>
        <w:ind w:firstLine="709"/>
        <w:jc w:val="both"/>
        <w:rPr>
          <w:sz w:val="22"/>
          <w:szCs w:val="22"/>
        </w:rPr>
      </w:pPr>
      <w:r w:rsidRPr="00902891">
        <w:rPr>
          <w:sz w:val="22"/>
          <w:szCs w:val="22"/>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73B70" w:rsidRPr="00902891" w:rsidRDefault="00E73B70" w:rsidP="00E73B70">
      <w:pPr>
        <w:widowControl w:val="0"/>
        <w:ind w:firstLine="709"/>
        <w:jc w:val="both"/>
        <w:rPr>
          <w:sz w:val="22"/>
          <w:szCs w:val="22"/>
        </w:rPr>
      </w:pPr>
      <w:r w:rsidRPr="00902891">
        <w:rPr>
          <w:sz w:val="22"/>
          <w:szCs w:val="22"/>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73B70" w:rsidRPr="00902891" w:rsidRDefault="00E73B70" w:rsidP="00E73B70">
      <w:pPr>
        <w:widowControl w:val="0"/>
        <w:ind w:firstLine="709"/>
        <w:jc w:val="both"/>
        <w:rPr>
          <w:sz w:val="22"/>
          <w:szCs w:val="22"/>
        </w:rPr>
      </w:pPr>
      <w:r w:rsidRPr="00902891">
        <w:rPr>
          <w:sz w:val="22"/>
          <w:szCs w:val="22"/>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73B70" w:rsidRPr="00902891" w:rsidRDefault="00E73B70" w:rsidP="00E73B70">
      <w:pPr>
        <w:widowControl w:val="0"/>
        <w:ind w:firstLine="709"/>
        <w:jc w:val="both"/>
        <w:rPr>
          <w:sz w:val="22"/>
          <w:szCs w:val="22"/>
        </w:rPr>
      </w:pPr>
      <w:r w:rsidRPr="00902891">
        <w:rPr>
          <w:sz w:val="22"/>
          <w:szCs w:val="22"/>
        </w:rPr>
        <w:t>- осознанию ответственности за последствия своих действий, принимаемых решений.</w:t>
      </w:r>
    </w:p>
    <w:p w:rsidR="00E73B70" w:rsidRPr="00902891" w:rsidRDefault="00E73B70" w:rsidP="00E73B70">
      <w:pPr>
        <w:widowControl w:val="0"/>
        <w:ind w:firstLine="709"/>
        <w:rPr>
          <w:sz w:val="22"/>
          <w:szCs w:val="22"/>
        </w:rPr>
      </w:pPr>
    </w:p>
    <w:p w:rsidR="00E73B70" w:rsidRPr="00902891" w:rsidRDefault="00E73B70" w:rsidP="00E73B70">
      <w:pPr>
        <w:autoSpaceDE w:val="0"/>
        <w:autoSpaceDN w:val="0"/>
        <w:adjustRightInd w:val="0"/>
        <w:ind w:firstLine="709"/>
        <w:jc w:val="both"/>
        <w:rPr>
          <w:sz w:val="22"/>
          <w:szCs w:val="22"/>
        </w:rPr>
      </w:pPr>
      <w:r w:rsidRPr="00902891">
        <w:rPr>
          <w:sz w:val="22"/>
          <w:szCs w:val="22"/>
        </w:rPr>
        <w:t xml:space="preserve">Информация об условиях прохождения гражданской службы размещены на сайте Федеральной налоговой службы в разделе </w:t>
      </w:r>
      <w:r w:rsidRPr="00902891">
        <w:rPr>
          <w:b/>
          <w:sz w:val="22"/>
          <w:szCs w:val="22"/>
        </w:rPr>
        <w:t>Государственная гражданская служба</w:t>
      </w:r>
      <w:r w:rsidRPr="00902891">
        <w:rPr>
          <w:sz w:val="22"/>
          <w:szCs w:val="22"/>
        </w:rPr>
        <w:t>.</w:t>
      </w:r>
    </w:p>
    <w:p w:rsidR="00E73B70" w:rsidRPr="00902891" w:rsidRDefault="00E73B70" w:rsidP="00E73B70">
      <w:pPr>
        <w:pStyle w:val="2"/>
        <w:spacing w:after="0" w:line="240" w:lineRule="auto"/>
        <w:ind w:left="0" w:firstLine="709"/>
        <w:rPr>
          <w:b/>
          <w:bCs/>
          <w:sz w:val="22"/>
          <w:szCs w:val="22"/>
          <w:lang w:val="ru-RU"/>
        </w:rPr>
      </w:pPr>
      <w:r w:rsidRPr="00902891">
        <w:rPr>
          <w:bCs/>
          <w:sz w:val="22"/>
          <w:szCs w:val="22"/>
        </w:rPr>
        <w:t xml:space="preserve">Место прохождения гражданской службы – </w:t>
      </w:r>
      <w:r w:rsidRPr="00902891">
        <w:rPr>
          <w:b/>
          <w:bCs/>
          <w:sz w:val="22"/>
          <w:szCs w:val="22"/>
          <w:lang w:val="ru-RU"/>
        </w:rPr>
        <w:t>Межрайонная  ИФНС  России  № 7 по Краснодарскому краю, г. Сочи.</w:t>
      </w:r>
    </w:p>
    <w:p w:rsidR="00E73B70" w:rsidRPr="00EB35A4" w:rsidRDefault="00E73B70" w:rsidP="00E73B70">
      <w:pPr>
        <w:pStyle w:val="2"/>
        <w:spacing w:after="0" w:line="240" w:lineRule="auto"/>
        <w:ind w:left="0" w:firstLine="709"/>
        <w:rPr>
          <w:b/>
          <w:bCs/>
          <w:lang w:val="ru-RU"/>
        </w:rPr>
      </w:pPr>
    </w:p>
    <w:p w:rsidR="00E73B70" w:rsidRPr="00EB35A4" w:rsidRDefault="00E73B70" w:rsidP="00E73B70">
      <w:pPr>
        <w:pStyle w:val="2"/>
        <w:spacing w:after="0" w:line="240" w:lineRule="auto"/>
        <w:ind w:left="0" w:firstLine="709"/>
        <w:jc w:val="both"/>
        <w:rPr>
          <w:b/>
          <w:bCs/>
          <w:sz w:val="22"/>
          <w:szCs w:val="22"/>
        </w:rPr>
      </w:pPr>
      <w:r w:rsidRPr="00EB35A4">
        <w:rPr>
          <w:b/>
          <w:bCs/>
          <w:sz w:val="22"/>
          <w:szCs w:val="22"/>
        </w:rPr>
        <w:t xml:space="preserve">Денежное содержание государственного гражданского служащего </w:t>
      </w:r>
      <w:r w:rsidRPr="00EB35A4">
        <w:rPr>
          <w:b/>
          <w:bCs/>
          <w:sz w:val="22"/>
          <w:szCs w:val="22"/>
          <w:lang w:val="ru-RU"/>
        </w:rPr>
        <w:t>Межрайонной ИФНС России № 7 по Краснодарскому краю</w:t>
      </w:r>
      <w:r w:rsidRPr="00EB35A4">
        <w:rPr>
          <w:b/>
          <w:bCs/>
          <w:sz w:val="22"/>
          <w:szCs w:val="22"/>
        </w:rPr>
        <w:t xml:space="preserve"> состоит из:</w:t>
      </w:r>
    </w:p>
    <w:p w:rsidR="00E73B70" w:rsidRPr="00EB35A4" w:rsidRDefault="00E73B70" w:rsidP="00E73B70">
      <w:pPr>
        <w:pStyle w:val="2"/>
        <w:spacing w:after="0" w:line="240" w:lineRule="auto"/>
        <w:ind w:left="0" w:firstLine="709"/>
        <w:rPr>
          <w:bCs/>
          <w:lang w:val="ru-RU"/>
        </w:rPr>
      </w:pPr>
    </w:p>
    <w:tbl>
      <w:tblPr>
        <w:tblW w:w="8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554"/>
        <w:gridCol w:w="1512"/>
      </w:tblGrid>
      <w:tr w:rsidR="00E73B70" w:rsidRPr="00D83C05" w:rsidTr="0076026E">
        <w:tc>
          <w:tcPr>
            <w:tcW w:w="4968" w:type="dxa"/>
            <w:vAlign w:val="center"/>
          </w:tcPr>
          <w:p w:rsidR="00E73B70" w:rsidRPr="00F413EE" w:rsidRDefault="00E73B70" w:rsidP="0076026E">
            <w:pPr>
              <w:jc w:val="center"/>
              <w:rPr>
                <w:sz w:val="18"/>
                <w:szCs w:val="18"/>
              </w:rPr>
            </w:pPr>
            <w:r w:rsidRPr="00F413EE">
              <w:rPr>
                <w:sz w:val="18"/>
                <w:szCs w:val="18"/>
              </w:rPr>
              <w:t>Наименование</w:t>
            </w:r>
          </w:p>
          <w:p w:rsidR="00E73B70" w:rsidRPr="00F413EE" w:rsidRDefault="00E73B70" w:rsidP="0076026E">
            <w:pPr>
              <w:jc w:val="center"/>
              <w:rPr>
                <w:sz w:val="18"/>
                <w:szCs w:val="18"/>
              </w:rPr>
            </w:pPr>
            <w:r w:rsidRPr="00F413EE">
              <w:rPr>
                <w:sz w:val="18"/>
                <w:szCs w:val="18"/>
              </w:rPr>
              <w:t>денежного содержания</w:t>
            </w:r>
          </w:p>
        </w:tc>
        <w:tc>
          <w:tcPr>
            <w:tcW w:w="1554" w:type="dxa"/>
            <w:vAlign w:val="center"/>
          </w:tcPr>
          <w:p w:rsidR="00E73B70" w:rsidRPr="00F413EE" w:rsidRDefault="00E73B70" w:rsidP="0076026E">
            <w:pPr>
              <w:jc w:val="center"/>
              <w:rPr>
                <w:sz w:val="18"/>
                <w:szCs w:val="18"/>
              </w:rPr>
            </w:pPr>
            <w:r w:rsidRPr="00F413EE">
              <w:rPr>
                <w:sz w:val="18"/>
                <w:szCs w:val="18"/>
              </w:rPr>
              <w:t>главный государственный налоговый инспектор</w:t>
            </w:r>
          </w:p>
        </w:tc>
        <w:tc>
          <w:tcPr>
            <w:tcW w:w="1512" w:type="dxa"/>
            <w:vAlign w:val="center"/>
          </w:tcPr>
          <w:p w:rsidR="00E73B70" w:rsidRPr="00F413EE" w:rsidRDefault="00E73B70" w:rsidP="0076026E">
            <w:pPr>
              <w:ind w:right="-52"/>
              <w:jc w:val="center"/>
              <w:rPr>
                <w:sz w:val="18"/>
                <w:szCs w:val="18"/>
              </w:rPr>
            </w:pPr>
            <w:r w:rsidRPr="00F413EE">
              <w:rPr>
                <w:sz w:val="18"/>
                <w:szCs w:val="18"/>
              </w:rPr>
              <w:t>старший государственный налоговый инспектор</w:t>
            </w:r>
          </w:p>
        </w:tc>
      </w:tr>
      <w:tr w:rsidR="00E73B70" w:rsidRPr="00F413EE" w:rsidTr="0076026E">
        <w:tc>
          <w:tcPr>
            <w:tcW w:w="4968" w:type="dxa"/>
            <w:vAlign w:val="center"/>
          </w:tcPr>
          <w:p w:rsidR="00E73B70" w:rsidRPr="00F413EE" w:rsidRDefault="00E73B70" w:rsidP="0076026E">
            <w:pPr>
              <w:rPr>
                <w:sz w:val="18"/>
                <w:szCs w:val="18"/>
              </w:rPr>
            </w:pPr>
            <w:r w:rsidRPr="00F413EE">
              <w:rPr>
                <w:sz w:val="18"/>
                <w:szCs w:val="18"/>
              </w:rPr>
              <w:t>Месячный оклад гражданского служащего в соответствии с занимаемой должностью гра</w:t>
            </w:r>
            <w:r w:rsidRPr="00F413EE">
              <w:rPr>
                <w:sz w:val="18"/>
                <w:szCs w:val="18"/>
              </w:rPr>
              <w:t>ж</w:t>
            </w:r>
            <w:r w:rsidRPr="00F413EE">
              <w:rPr>
                <w:sz w:val="18"/>
                <w:szCs w:val="18"/>
              </w:rPr>
              <w:t>данской службы (должностной оклад)</w:t>
            </w:r>
          </w:p>
        </w:tc>
        <w:tc>
          <w:tcPr>
            <w:tcW w:w="1554" w:type="dxa"/>
            <w:vAlign w:val="center"/>
          </w:tcPr>
          <w:p w:rsidR="00E73B70" w:rsidRPr="00F413EE" w:rsidRDefault="00E73B70" w:rsidP="0076026E">
            <w:pPr>
              <w:jc w:val="center"/>
              <w:rPr>
                <w:sz w:val="18"/>
                <w:szCs w:val="18"/>
              </w:rPr>
            </w:pPr>
            <w:r w:rsidRPr="00F413EE">
              <w:rPr>
                <w:sz w:val="18"/>
                <w:szCs w:val="18"/>
              </w:rPr>
              <w:t>5246,00</w:t>
            </w:r>
          </w:p>
        </w:tc>
        <w:tc>
          <w:tcPr>
            <w:tcW w:w="1512" w:type="dxa"/>
            <w:vAlign w:val="center"/>
          </w:tcPr>
          <w:p w:rsidR="00E73B70" w:rsidRPr="00F413EE" w:rsidRDefault="00E73B70" w:rsidP="0076026E">
            <w:pPr>
              <w:jc w:val="center"/>
              <w:rPr>
                <w:sz w:val="18"/>
                <w:szCs w:val="18"/>
              </w:rPr>
            </w:pPr>
            <w:r w:rsidRPr="00F413EE">
              <w:rPr>
                <w:sz w:val="18"/>
                <w:szCs w:val="18"/>
              </w:rPr>
              <w:t>4723,00</w:t>
            </w:r>
          </w:p>
        </w:tc>
      </w:tr>
      <w:tr w:rsidR="00E73B70" w:rsidRPr="00F413EE" w:rsidTr="0076026E">
        <w:tc>
          <w:tcPr>
            <w:tcW w:w="4968" w:type="dxa"/>
          </w:tcPr>
          <w:p w:rsidR="00E73B70" w:rsidRPr="00F413EE" w:rsidRDefault="00E73B70" w:rsidP="0076026E">
            <w:pPr>
              <w:rPr>
                <w:sz w:val="18"/>
                <w:szCs w:val="18"/>
              </w:rPr>
            </w:pPr>
            <w:r w:rsidRPr="00F413EE">
              <w:rPr>
                <w:sz w:val="18"/>
                <w:szCs w:val="18"/>
              </w:rPr>
              <w:t>Месячный оклад гражданского служащего в соответствии с присвоенным классным чином гражданской службы (оклад за классный чин)</w:t>
            </w:r>
          </w:p>
        </w:tc>
        <w:tc>
          <w:tcPr>
            <w:tcW w:w="1554" w:type="dxa"/>
            <w:vAlign w:val="center"/>
          </w:tcPr>
          <w:p w:rsidR="00E73B70" w:rsidRPr="00F413EE" w:rsidRDefault="00E73B70" w:rsidP="0076026E">
            <w:pPr>
              <w:jc w:val="center"/>
              <w:rPr>
                <w:sz w:val="18"/>
                <w:szCs w:val="18"/>
              </w:rPr>
            </w:pPr>
            <w:r w:rsidRPr="00F413EE">
              <w:rPr>
                <w:sz w:val="18"/>
                <w:szCs w:val="18"/>
              </w:rPr>
              <w:t>в соответствии с присвоенным классным чином:</w:t>
            </w:r>
          </w:p>
          <w:p w:rsidR="00E73B70" w:rsidRPr="00F413EE" w:rsidRDefault="00E73B70" w:rsidP="0076026E">
            <w:pPr>
              <w:jc w:val="center"/>
              <w:rPr>
                <w:sz w:val="18"/>
                <w:szCs w:val="18"/>
              </w:rPr>
            </w:pPr>
            <w:r w:rsidRPr="00F413EE">
              <w:rPr>
                <w:sz w:val="18"/>
                <w:szCs w:val="18"/>
              </w:rPr>
              <w:t>1663,00</w:t>
            </w:r>
          </w:p>
        </w:tc>
        <w:tc>
          <w:tcPr>
            <w:tcW w:w="1512" w:type="dxa"/>
            <w:vAlign w:val="center"/>
          </w:tcPr>
          <w:p w:rsidR="00E73B70" w:rsidRPr="00F413EE" w:rsidRDefault="00E73B70" w:rsidP="0076026E">
            <w:pPr>
              <w:jc w:val="center"/>
              <w:rPr>
                <w:sz w:val="18"/>
                <w:szCs w:val="18"/>
              </w:rPr>
            </w:pPr>
            <w:r w:rsidRPr="00F413EE">
              <w:rPr>
                <w:sz w:val="18"/>
                <w:szCs w:val="18"/>
              </w:rPr>
              <w:t xml:space="preserve">в соответствии с присвоенным классным чином: </w:t>
            </w:r>
          </w:p>
          <w:p w:rsidR="00E73B70" w:rsidRPr="00F413EE" w:rsidRDefault="00E73B70" w:rsidP="0076026E">
            <w:pPr>
              <w:jc w:val="center"/>
              <w:rPr>
                <w:sz w:val="18"/>
                <w:szCs w:val="18"/>
              </w:rPr>
            </w:pPr>
            <w:r w:rsidRPr="00F413EE">
              <w:rPr>
                <w:sz w:val="18"/>
                <w:szCs w:val="18"/>
              </w:rPr>
              <w:t>1227,00</w:t>
            </w:r>
          </w:p>
          <w:p w:rsidR="00E73B70" w:rsidRPr="00F413EE" w:rsidRDefault="00E73B70" w:rsidP="0076026E">
            <w:pPr>
              <w:jc w:val="center"/>
              <w:rPr>
                <w:sz w:val="18"/>
                <w:szCs w:val="18"/>
              </w:rPr>
            </w:pPr>
            <w:r w:rsidRPr="00F413EE">
              <w:rPr>
                <w:sz w:val="18"/>
                <w:szCs w:val="18"/>
              </w:rPr>
              <w:t>1314,00</w:t>
            </w:r>
          </w:p>
          <w:p w:rsidR="00E73B70" w:rsidRPr="00F413EE" w:rsidRDefault="00E73B70" w:rsidP="0076026E">
            <w:pPr>
              <w:jc w:val="center"/>
              <w:rPr>
                <w:sz w:val="18"/>
                <w:szCs w:val="18"/>
              </w:rPr>
            </w:pPr>
            <w:r w:rsidRPr="00F413EE">
              <w:rPr>
                <w:sz w:val="18"/>
                <w:szCs w:val="18"/>
              </w:rPr>
              <w:t>1576,00</w:t>
            </w:r>
          </w:p>
        </w:tc>
      </w:tr>
      <w:tr w:rsidR="00E73B70" w:rsidRPr="00F413EE" w:rsidTr="0076026E">
        <w:tc>
          <w:tcPr>
            <w:tcW w:w="4968" w:type="dxa"/>
            <w:vAlign w:val="center"/>
          </w:tcPr>
          <w:p w:rsidR="00E73B70" w:rsidRPr="00F413EE" w:rsidRDefault="00E73B70" w:rsidP="0076026E">
            <w:pPr>
              <w:rPr>
                <w:sz w:val="18"/>
                <w:szCs w:val="18"/>
              </w:rPr>
            </w:pPr>
            <w:r w:rsidRPr="00F413EE">
              <w:rPr>
                <w:sz w:val="18"/>
                <w:szCs w:val="18"/>
              </w:rPr>
              <w:t>Ежемесячн</w:t>
            </w:r>
            <w:r>
              <w:rPr>
                <w:sz w:val="18"/>
                <w:szCs w:val="18"/>
              </w:rPr>
              <w:t>ая</w:t>
            </w:r>
            <w:r w:rsidRPr="00F413EE">
              <w:rPr>
                <w:sz w:val="18"/>
                <w:szCs w:val="18"/>
              </w:rPr>
              <w:t xml:space="preserve"> надбавк</w:t>
            </w:r>
            <w:r>
              <w:rPr>
                <w:sz w:val="18"/>
                <w:szCs w:val="18"/>
              </w:rPr>
              <w:t>а</w:t>
            </w:r>
            <w:r w:rsidRPr="00F413EE">
              <w:rPr>
                <w:sz w:val="18"/>
                <w:szCs w:val="18"/>
              </w:rPr>
              <w:t xml:space="preserve"> к должностному окладу за особые условия гражданской службы</w:t>
            </w:r>
          </w:p>
        </w:tc>
        <w:tc>
          <w:tcPr>
            <w:tcW w:w="1554" w:type="dxa"/>
            <w:vAlign w:val="center"/>
          </w:tcPr>
          <w:p w:rsidR="00E73B70" w:rsidRPr="00F413EE" w:rsidRDefault="00E73B70" w:rsidP="0076026E">
            <w:pPr>
              <w:jc w:val="center"/>
              <w:rPr>
                <w:sz w:val="18"/>
                <w:szCs w:val="18"/>
              </w:rPr>
            </w:pPr>
            <w:r w:rsidRPr="00F413EE">
              <w:rPr>
                <w:sz w:val="18"/>
                <w:szCs w:val="18"/>
              </w:rPr>
              <w:t>90-120%</w:t>
            </w:r>
          </w:p>
          <w:p w:rsidR="00E73B70" w:rsidRPr="00F413EE" w:rsidRDefault="00E73B70" w:rsidP="0076026E">
            <w:pPr>
              <w:jc w:val="center"/>
              <w:rPr>
                <w:sz w:val="18"/>
                <w:szCs w:val="18"/>
              </w:rPr>
            </w:pPr>
            <w:r w:rsidRPr="00F413EE">
              <w:rPr>
                <w:sz w:val="18"/>
                <w:szCs w:val="18"/>
              </w:rPr>
              <w:t>должностного</w:t>
            </w:r>
          </w:p>
          <w:p w:rsidR="00E73B70" w:rsidRPr="00F413EE" w:rsidRDefault="00E73B70" w:rsidP="0076026E">
            <w:pPr>
              <w:jc w:val="center"/>
              <w:rPr>
                <w:sz w:val="18"/>
                <w:szCs w:val="18"/>
              </w:rPr>
            </w:pPr>
            <w:r w:rsidRPr="00F413EE">
              <w:rPr>
                <w:sz w:val="18"/>
                <w:szCs w:val="18"/>
              </w:rPr>
              <w:t>оклада</w:t>
            </w:r>
          </w:p>
        </w:tc>
        <w:tc>
          <w:tcPr>
            <w:tcW w:w="1512" w:type="dxa"/>
            <w:vAlign w:val="center"/>
          </w:tcPr>
          <w:p w:rsidR="00E73B70" w:rsidRPr="00F413EE" w:rsidRDefault="00E73B70" w:rsidP="0076026E">
            <w:pPr>
              <w:jc w:val="center"/>
              <w:rPr>
                <w:sz w:val="18"/>
                <w:szCs w:val="18"/>
              </w:rPr>
            </w:pPr>
            <w:r w:rsidRPr="00F413EE">
              <w:rPr>
                <w:sz w:val="18"/>
                <w:szCs w:val="18"/>
              </w:rPr>
              <w:t>60-90%</w:t>
            </w:r>
          </w:p>
          <w:p w:rsidR="00E73B70" w:rsidRPr="00F413EE" w:rsidRDefault="00E73B70" w:rsidP="0076026E">
            <w:pPr>
              <w:jc w:val="center"/>
              <w:rPr>
                <w:sz w:val="18"/>
                <w:szCs w:val="18"/>
              </w:rPr>
            </w:pPr>
            <w:r w:rsidRPr="00F413EE">
              <w:rPr>
                <w:sz w:val="18"/>
                <w:szCs w:val="18"/>
              </w:rPr>
              <w:t>должностного</w:t>
            </w:r>
          </w:p>
          <w:p w:rsidR="00E73B70" w:rsidRPr="00F413EE" w:rsidRDefault="00E73B70" w:rsidP="0076026E">
            <w:pPr>
              <w:jc w:val="center"/>
              <w:rPr>
                <w:sz w:val="18"/>
                <w:szCs w:val="18"/>
              </w:rPr>
            </w:pPr>
            <w:r w:rsidRPr="00F413EE">
              <w:rPr>
                <w:sz w:val="18"/>
                <w:szCs w:val="18"/>
              </w:rPr>
              <w:t>оклада</w:t>
            </w:r>
          </w:p>
        </w:tc>
      </w:tr>
      <w:tr w:rsidR="00E73B70" w:rsidRPr="00F413EE" w:rsidTr="0076026E">
        <w:tc>
          <w:tcPr>
            <w:tcW w:w="4968" w:type="dxa"/>
            <w:vAlign w:val="center"/>
          </w:tcPr>
          <w:p w:rsidR="00E73B70" w:rsidRPr="00F413EE" w:rsidRDefault="00E73B70" w:rsidP="0076026E">
            <w:pPr>
              <w:rPr>
                <w:sz w:val="18"/>
                <w:szCs w:val="18"/>
              </w:rPr>
            </w:pPr>
            <w:r w:rsidRPr="00F413EE">
              <w:rPr>
                <w:sz w:val="18"/>
                <w:szCs w:val="18"/>
              </w:rPr>
              <w:t xml:space="preserve">Ежемесячная надбавка к должностному окладу за </w:t>
            </w:r>
          </w:p>
          <w:p w:rsidR="00E73B70" w:rsidRPr="00F413EE" w:rsidRDefault="00E73B70" w:rsidP="0076026E">
            <w:pPr>
              <w:rPr>
                <w:sz w:val="18"/>
                <w:szCs w:val="18"/>
              </w:rPr>
            </w:pPr>
            <w:r w:rsidRPr="00F413EE">
              <w:rPr>
                <w:sz w:val="18"/>
                <w:szCs w:val="18"/>
              </w:rPr>
              <w:t>выслугу лет на гра</w:t>
            </w:r>
            <w:r w:rsidRPr="00F413EE">
              <w:rPr>
                <w:sz w:val="18"/>
                <w:szCs w:val="18"/>
              </w:rPr>
              <w:t>ж</w:t>
            </w:r>
            <w:r w:rsidRPr="00F413EE">
              <w:rPr>
                <w:sz w:val="18"/>
                <w:szCs w:val="18"/>
              </w:rPr>
              <w:t>данской службе</w:t>
            </w:r>
          </w:p>
        </w:tc>
        <w:tc>
          <w:tcPr>
            <w:tcW w:w="3066" w:type="dxa"/>
            <w:gridSpan w:val="2"/>
            <w:shd w:val="clear" w:color="auto" w:fill="auto"/>
            <w:vAlign w:val="center"/>
          </w:tcPr>
          <w:p w:rsidR="00E73B70" w:rsidRPr="005274E5" w:rsidRDefault="00E73B70" w:rsidP="0076026E">
            <w:pPr>
              <w:jc w:val="center"/>
              <w:rPr>
                <w:sz w:val="18"/>
                <w:szCs w:val="18"/>
              </w:rPr>
            </w:pPr>
            <w:r w:rsidRPr="005274E5">
              <w:rPr>
                <w:sz w:val="18"/>
                <w:szCs w:val="18"/>
              </w:rPr>
              <w:t>до 30 % должностного  окл</w:t>
            </w:r>
            <w:r w:rsidRPr="005274E5">
              <w:rPr>
                <w:sz w:val="18"/>
                <w:szCs w:val="18"/>
              </w:rPr>
              <w:t>а</w:t>
            </w:r>
            <w:r w:rsidRPr="005274E5">
              <w:rPr>
                <w:sz w:val="18"/>
                <w:szCs w:val="18"/>
              </w:rPr>
              <w:t>да</w:t>
            </w:r>
          </w:p>
        </w:tc>
      </w:tr>
      <w:tr w:rsidR="00E73B70" w:rsidRPr="00F413EE" w:rsidTr="0076026E">
        <w:tc>
          <w:tcPr>
            <w:tcW w:w="4968" w:type="dxa"/>
            <w:vAlign w:val="center"/>
          </w:tcPr>
          <w:p w:rsidR="00E73B70" w:rsidRPr="00F413EE" w:rsidRDefault="00E73B70" w:rsidP="0076026E">
            <w:pPr>
              <w:rPr>
                <w:sz w:val="18"/>
                <w:szCs w:val="18"/>
              </w:rPr>
            </w:pPr>
            <w:r>
              <w:rPr>
                <w:sz w:val="18"/>
                <w:szCs w:val="18"/>
              </w:rPr>
              <w:t>Премия</w:t>
            </w:r>
            <w:r w:rsidRPr="00F413EE">
              <w:rPr>
                <w:sz w:val="18"/>
                <w:szCs w:val="18"/>
              </w:rPr>
              <w:t xml:space="preserve"> за выполнение особо важных и сложных заданий</w:t>
            </w:r>
          </w:p>
        </w:tc>
        <w:tc>
          <w:tcPr>
            <w:tcW w:w="3066" w:type="dxa"/>
            <w:gridSpan w:val="2"/>
            <w:shd w:val="clear" w:color="auto" w:fill="auto"/>
          </w:tcPr>
          <w:p w:rsidR="00E73B70" w:rsidRPr="005274E5" w:rsidRDefault="00E73B70" w:rsidP="0076026E">
            <w:pPr>
              <w:jc w:val="center"/>
              <w:rPr>
                <w:sz w:val="18"/>
                <w:szCs w:val="18"/>
              </w:rPr>
            </w:pPr>
            <w:r w:rsidRPr="005274E5">
              <w:rPr>
                <w:sz w:val="18"/>
                <w:szCs w:val="18"/>
              </w:rPr>
              <w:t>в соответствии с Положением, утвержденным Представителем нанимат</w:t>
            </w:r>
            <w:r w:rsidRPr="005274E5">
              <w:rPr>
                <w:sz w:val="18"/>
                <w:szCs w:val="18"/>
              </w:rPr>
              <w:t>е</w:t>
            </w:r>
            <w:r w:rsidRPr="005274E5">
              <w:rPr>
                <w:sz w:val="18"/>
                <w:szCs w:val="18"/>
              </w:rPr>
              <w:t>ля</w:t>
            </w:r>
          </w:p>
        </w:tc>
      </w:tr>
      <w:tr w:rsidR="00E73B70" w:rsidRPr="00F413EE" w:rsidTr="0076026E">
        <w:tc>
          <w:tcPr>
            <w:tcW w:w="4968" w:type="dxa"/>
            <w:vAlign w:val="center"/>
          </w:tcPr>
          <w:p w:rsidR="00E73B70" w:rsidRPr="00F413EE" w:rsidRDefault="00E73B70" w:rsidP="0076026E">
            <w:pPr>
              <w:rPr>
                <w:sz w:val="18"/>
                <w:szCs w:val="18"/>
              </w:rPr>
            </w:pPr>
            <w:r>
              <w:rPr>
                <w:sz w:val="18"/>
                <w:szCs w:val="18"/>
              </w:rPr>
              <w:t>Ежемесячное</w:t>
            </w:r>
            <w:r w:rsidRPr="00F413EE">
              <w:rPr>
                <w:sz w:val="18"/>
                <w:szCs w:val="18"/>
              </w:rPr>
              <w:t xml:space="preserve"> денежного поощрения</w:t>
            </w:r>
          </w:p>
        </w:tc>
        <w:tc>
          <w:tcPr>
            <w:tcW w:w="3066" w:type="dxa"/>
            <w:gridSpan w:val="2"/>
            <w:shd w:val="clear" w:color="auto" w:fill="auto"/>
          </w:tcPr>
          <w:p w:rsidR="00E73B70" w:rsidRPr="005274E5" w:rsidRDefault="00E73B70" w:rsidP="0076026E">
            <w:pPr>
              <w:jc w:val="center"/>
              <w:rPr>
                <w:sz w:val="18"/>
                <w:szCs w:val="18"/>
              </w:rPr>
            </w:pPr>
            <w:r w:rsidRPr="005274E5">
              <w:rPr>
                <w:sz w:val="18"/>
                <w:szCs w:val="18"/>
              </w:rPr>
              <w:t>1 дол</w:t>
            </w:r>
            <w:r w:rsidRPr="005274E5">
              <w:rPr>
                <w:sz w:val="18"/>
                <w:szCs w:val="18"/>
              </w:rPr>
              <w:t>ж</w:t>
            </w:r>
            <w:r w:rsidRPr="005274E5">
              <w:rPr>
                <w:sz w:val="18"/>
                <w:szCs w:val="18"/>
              </w:rPr>
              <w:t>ностной оклад</w:t>
            </w:r>
          </w:p>
        </w:tc>
      </w:tr>
      <w:tr w:rsidR="00E73B70" w:rsidRPr="00902891" w:rsidTr="0076026E">
        <w:tc>
          <w:tcPr>
            <w:tcW w:w="4968" w:type="dxa"/>
            <w:vAlign w:val="center"/>
          </w:tcPr>
          <w:p w:rsidR="00E73B70" w:rsidRPr="00902891" w:rsidRDefault="00E73B70" w:rsidP="0076026E">
            <w:pPr>
              <w:rPr>
                <w:sz w:val="18"/>
                <w:szCs w:val="18"/>
              </w:rPr>
            </w:pPr>
            <w:r w:rsidRPr="00902891">
              <w:rPr>
                <w:sz w:val="18"/>
                <w:szCs w:val="18"/>
              </w:rPr>
              <w:t>Единовременная выплатапри предоставлении ежегодного оплачиваемого отпуска</w:t>
            </w:r>
          </w:p>
        </w:tc>
        <w:tc>
          <w:tcPr>
            <w:tcW w:w="3066" w:type="dxa"/>
            <w:gridSpan w:val="2"/>
            <w:shd w:val="clear" w:color="auto" w:fill="auto"/>
          </w:tcPr>
          <w:p w:rsidR="00E73B70" w:rsidRPr="00902891" w:rsidRDefault="00E73B70" w:rsidP="0076026E">
            <w:pPr>
              <w:jc w:val="center"/>
              <w:rPr>
                <w:sz w:val="18"/>
                <w:szCs w:val="18"/>
              </w:rPr>
            </w:pPr>
            <w:r w:rsidRPr="00902891">
              <w:rPr>
                <w:sz w:val="18"/>
                <w:szCs w:val="18"/>
              </w:rPr>
              <w:t>2 оклада денежного содержания (должностной оклад + оклад за классный чин)</w:t>
            </w:r>
          </w:p>
        </w:tc>
      </w:tr>
      <w:tr w:rsidR="00E73B70" w:rsidRPr="00902891" w:rsidTr="0076026E">
        <w:tc>
          <w:tcPr>
            <w:tcW w:w="4968" w:type="dxa"/>
            <w:vAlign w:val="center"/>
          </w:tcPr>
          <w:p w:rsidR="00E73B70" w:rsidRPr="00902891" w:rsidRDefault="00E73B70" w:rsidP="0076026E">
            <w:pPr>
              <w:rPr>
                <w:sz w:val="18"/>
                <w:szCs w:val="18"/>
              </w:rPr>
            </w:pPr>
            <w:r w:rsidRPr="00902891">
              <w:rPr>
                <w:sz w:val="18"/>
                <w:szCs w:val="18"/>
              </w:rPr>
              <w:t>Материальная помощь</w:t>
            </w:r>
          </w:p>
        </w:tc>
        <w:tc>
          <w:tcPr>
            <w:tcW w:w="3066" w:type="dxa"/>
            <w:gridSpan w:val="2"/>
            <w:shd w:val="clear" w:color="auto" w:fill="auto"/>
          </w:tcPr>
          <w:p w:rsidR="00E73B70" w:rsidRPr="00902891" w:rsidRDefault="00E73B70" w:rsidP="0076026E">
            <w:pPr>
              <w:jc w:val="center"/>
              <w:rPr>
                <w:sz w:val="18"/>
                <w:szCs w:val="18"/>
              </w:rPr>
            </w:pPr>
            <w:r w:rsidRPr="00902891">
              <w:rPr>
                <w:sz w:val="18"/>
                <w:szCs w:val="18"/>
              </w:rPr>
              <w:t>в соответствии с Положен</w:t>
            </w:r>
            <w:r w:rsidRPr="00902891">
              <w:rPr>
                <w:sz w:val="18"/>
                <w:szCs w:val="18"/>
              </w:rPr>
              <w:t>и</w:t>
            </w:r>
            <w:r w:rsidRPr="00902891">
              <w:rPr>
                <w:sz w:val="18"/>
                <w:szCs w:val="18"/>
              </w:rPr>
              <w:t>ем,</w:t>
            </w:r>
          </w:p>
          <w:p w:rsidR="00E73B70" w:rsidRPr="00902891" w:rsidRDefault="00E73B70" w:rsidP="0076026E">
            <w:pPr>
              <w:jc w:val="center"/>
              <w:rPr>
                <w:sz w:val="18"/>
                <w:szCs w:val="18"/>
              </w:rPr>
            </w:pPr>
            <w:r w:rsidRPr="00902891">
              <w:rPr>
                <w:sz w:val="18"/>
                <w:szCs w:val="18"/>
              </w:rPr>
              <w:t>утвержденным Представителем нанимат</w:t>
            </w:r>
            <w:r w:rsidRPr="00902891">
              <w:rPr>
                <w:sz w:val="18"/>
                <w:szCs w:val="18"/>
              </w:rPr>
              <w:t>е</w:t>
            </w:r>
            <w:r w:rsidRPr="00902891">
              <w:rPr>
                <w:sz w:val="18"/>
                <w:szCs w:val="18"/>
              </w:rPr>
              <w:t>ля</w:t>
            </w:r>
          </w:p>
        </w:tc>
      </w:tr>
    </w:tbl>
    <w:p w:rsidR="00E73B70" w:rsidRPr="00934AE1" w:rsidRDefault="00E73B70" w:rsidP="00E73B70">
      <w:pPr>
        <w:ind w:firstLine="709"/>
        <w:jc w:val="both"/>
        <w:rPr>
          <w:sz w:val="8"/>
          <w:szCs w:val="8"/>
        </w:rPr>
      </w:pPr>
    </w:p>
    <w:p w:rsidR="00E73B70" w:rsidRPr="00902891" w:rsidRDefault="00E73B70" w:rsidP="00E73B70">
      <w:pPr>
        <w:ind w:firstLine="709"/>
        <w:jc w:val="both"/>
        <w:rPr>
          <w:sz w:val="22"/>
          <w:szCs w:val="22"/>
        </w:rPr>
      </w:pPr>
      <w:r w:rsidRPr="00902891">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73B70" w:rsidRPr="00902891" w:rsidRDefault="00E73B70" w:rsidP="00E73B70">
      <w:pPr>
        <w:autoSpaceDE w:val="0"/>
        <w:autoSpaceDN w:val="0"/>
        <w:adjustRightInd w:val="0"/>
        <w:ind w:firstLine="709"/>
        <w:jc w:val="both"/>
        <w:rPr>
          <w:sz w:val="22"/>
          <w:szCs w:val="22"/>
        </w:rPr>
      </w:pPr>
      <w:r w:rsidRPr="00902891">
        <w:rPr>
          <w:sz w:val="22"/>
          <w:szCs w:val="22"/>
        </w:rPr>
        <w:t xml:space="preserve">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w:t>
      </w:r>
      <w:r w:rsidRPr="00902891">
        <w:rPr>
          <w:sz w:val="22"/>
          <w:szCs w:val="22"/>
        </w:rPr>
        <w:lastRenderedPageBreak/>
        <w:t>состояние здоровья и направленные на обеспечение возможности реализации должностных обязанностей.</w:t>
      </w:r>
    </w:p>
    <w:p w:rsidR="00E73B70" w:rsidRPr="00902891" w:rsidRDefault="00E73B70" w:rsidP="00E73B70">
      <w:pPr>
        <w:autoSpaceDE w:val="0"/>
        <w:autoSpaceDN w:val="0"/>
        <w:adjustRightInd w:val="0"/>
        <w:ind w:firstLine="709"/>
        <w:jc w:val="both"/>
        <w:rPr>
          <w:sz w:val="22"/>
          <w:szCs w:val="22"/>
        </w:rPr>
      </w:pPr>
      <w:r w:rsidRPr="00902891">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73B70" w:rsidRPr="00902891" w:rsidRDefault="00E73B70" w:rsidP="00E73B70">
      <w:pPr>
        <w:ind w:firstLine="709"/>
        <w:jc w:val="both"/>
        <w:rPr>
          <w:sz w:val="22"/>
          <w:szCs w:val="22"/>
        </w:rPr>
      </w:pPr>
      <w:r w:rsidRPr="00902891">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w:t>
      </w:r>
      <w:r w:rsidRPr="00902891">
        <w:rPr>
          <w:sz w:val="22"/>
          <w:szCs w:val="22"/>
        </w:rPr>
        <w:t>в</w:t>
      </w:r>
      <w:r w:rsidRPr="00902891">
        <w:rPr>
          <w:sz w:val="22"/>
          <w:szCs w:val="22"/>
        </w:rPr>
        <w:t>ленным законодательством Российской Федерации о государственной гражданской службе квалификац</w:t>
      </w:r>
      <w:r w:rsidRPr="00902891">
        <w:rPr>
          <w:sz w:val="22"/>
          <w:szCs w:val="22"/>
        </w:rPr>
        <w:t>и</w:t>
      </w:r>
      <w:r w:rsidRPr="00902891">
        <w:rPr>
          <w:sz w:val="22"/>
          <w:szCs w:val="22"/>
        </w:rPr>
        <w:t>онным требованиям для замещения вакантной должности гражданской службы.</w:t>
      </w:r>
    </w:p>
    <w:p w:rsidR="00E73B70" w:rsidRPr="00902891" w:rsidRDefault="00E73B70" w:rsidP="00E73B70">
      <w:pPr>
        <w:ind w:firstLine="709"/>
        <w:jc w:val="both"/>
        <w:rPr>
          <w:sz w:val="22"/>
          <w:szCs w:val="22"/>
        </w:rPr>
      </w:pPr>
      <w:r w:rsidRPr="00902891">
        <w:rPr>
          <w:sz w:val="22"/>
          <w:szCs w:val="22"/>
        </w:rPr>
        <w:t>Гражданин Российской Федерации, изъявивший желание участвовать в конкурсе, пре</w:t>
      </w:r>
      <w:r w:rsidRPr="00902891">
        <w:rPr>
          <w:sz w:val="22"/>
          <w:szCs w:val="22"/>
        </w:rPr>
        <w:t>д</w:t>
      </w:r>
      <w:r w:rsidRPr="00902891">
        <w:rPr>
          <w:sz w:val="22"/>
          <w:szCs w:val="22"/>
        </w:rPr>
        <w:t>ставляет следующие документы:</w:t>
      </w:r>
    </w:p>
    <w:p w:rsidR="00E73B70" w:rsidRPr="00902891" w:rsidRDefault="00E73B70" w:rsidP="00E73B70">
      <w:pPr>
        <w:ind w:firstLine="709"/>
        <w:jc w:val="both"/>
        <w:rPr>
          <w:sz w:val="22"/>
          <w:szCs w:val="22"/>
        </w:rPr>
      </w:pPr>
      <w:r w:rsidRPr="00902891">
        <w:rPr>
          <w:sz w:val="22"/>
          <w:szCs w:val="22"/>
        </w:rPr>
        <w:t>а) личное заявление;</w:t>
      </w:r>
    </w:p>
    <w:p w:rsidR="00E73B70" w:rsidRPr="00902891" w:rsidRDefault="00E73B70" w:rsidP="00E73B70">
      <w:pPr>
        <w:autoSpaceDE w:val="0"/>
        <w:autoSpaceDN w:val="0"/>
        <w:adjustRightInd w:val="0"/>
        <w:ind w:firstLine="709"/>
        <w:jc w:val="both"/>
        <w:rPr>
          <w:sz w:val="22"/>
          <w:szCs w:val="22"/>
        </w:rPr>
      </w:pPr>
      <w:r w:rsidRPr="00902891">
        <w:rPr>
          <w:sz w:val="22"/>
          <w:szCs w:val="22"/>
        </w:rPr>
        <w:t xml:space="preserve">б)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902891">
          <w:rPr>
            <w:sz w:val="22"/>
            <w:szCs w:val="22"/>
          </w:rPr>
          <w:t>2005 г</w:t>
        </w:r>
      </w:smartTag>
      <w:r w:rsidRPr="00902891">
        <w:rPr>
          <w:sz w:val="22"/>
          <w:szCs w:val="22"/>
        </w:rPr>
        <w:t>. № 667-р с фотогр</w:t>
      </w:r>
      <w:r w:rsidRPr="00902891">
        <w:rPr>
          <w:sz w:val="22"/>
          <w:szCs w:val="22"/>
        </w:rPr>
        <w:t>а</w:t>
      </w:r>
      <w:r w:rsidRPr="00902891">
        <w:rPr>
          <w:sz w:val="22"/>
          <w:szCs w:val="22"/>
        </w:rPr>
        <w:t xml:space="preserve">фией, размером 4 х </w:t>
      </w:r>
      <w:smartTag w:uri="urn:schemas-microsoft-com:office:smarttags" w:element="metricconverter">
        <w:smartTagPr>
          <w:attr w:name="ProductID" w:val="6 см"/>
        </w:smartTagPr>
        <w:r w:rsidRPr="00902891">
          <w:rPr>
            <w:sz w:val="22"/>
            <w:szCs w:val="22"/>
          </w:rPr>
          <w:t>6 см</w:t>
        </w:r>
      </w:smartTag>
      <w:r w:rsidRPr="00902891">
        <w:rPr>
          <w:sz w:val="22"/>
          <w:szCs w:val="22"/>
        </w:rPr>
        <w:t>;</w:t>
      </w:r>
    </w:p>
    <w:p w:rsidR="00E73B70" w:rsidRPr="00902891" w:rsidRDefault="00E73B70" w:rsidP="00E73B70">
      <w:pPr>
        <w:ind w:firstLine="709"/>
        <w:jc w:val="both"/>
        <w:rPr>
          <w:sz w:val="22"/>
          <w:szCs w:val="22"/>
        </w:rPr>
      </w:pPr>
      <w:r w:rsidRPr="00902891">
        <w:rPr>
          <w:sz w:val="22"/>
          <w:szCs w:val="22"/>
        </w:rPr>
        <w:t>в) копию паспорта или заменяющего его документа (подлинник соответствующего док</w:t>
      </w:r>
      <w:r w:rsidRPr="00902891">
        <w:rPr>
          <w:sz w:val="22"/>
          <w:szCs w:val="22"/>
        </w:rPr>
        <w:t>у</w:t>
      </w:r>
      <w:r w:rsidRPr="00902891">
        <w:rPr>
          <w:sz w:val="22"/>
          <w:szCs w:val="22"/>
        </w:rPr>
        <w:t>мента предъявляется лично по  прибытии на конкурс);</w:t>
      </w:r>
    </w:p>
    <w:p w:rsidR="00E73B70" w:rsidRPr="00902891" w:rsidRDefault="00E73B70" w:rsidP="00E73B70">
      <w:pPr>
        <w:ind w:firstLine="709"/>
        <w:jc w:val="both"/>
        <w:rPr>
          <w:sz w:val="22"/>
          <w:szCs w:val="22"/>
        </w:rPr>
      </w:pPr>
      <w:r w:rsidRPr="00902891">
        <w:rPr>
          <w:sz w:val="22"/>
          <w:szCs w:val="22"/>
        </w:rPr>
        <w:t>г) документы, подтверждающие необходимое профессиональное образование, стаж работы и кв</w:t>
      </w:r>
      <w:r w:rsidRPr="00902891">
        <w:rPr>
          <w:sz w:val="22"/>
          <w:szCs w:val="22"/>
        </w:rPr>
        <w:t>а</w:t>
      </w:r>
      <w:r w:rsidRPr="00902891">
        <w:rPr>
          <w:sz w:val="22"/>
          <w:szCs w:val="22"/>
        </w:rPr>
        <w:t>лификацию:</w:t>
      </w:r>
    </w:p>
    <w:p w:rsidR="00E73B70" w:rsidRPr="00902891" w:rsidRDefault="00E73B70" w:rsidP="00E73B70">
      <w:pPr>
        <w:ind w:firstLine="709"/>
        <w:jc w:val="both"/>
        <w:rPr>
          <w:sz w:val="22"/>
          <w:szCs w:val="22"/>
        </w:rPr>
      </w:pPr>
      <w:r w:rsidRPr="00902891">
        <w:rPr>
          <w:sz w:val="22"/>
          <w:szCs w:val="22"/>
        </w:rPr>
        <w:t>копию трудовой книжки (за исключением случаев, когда служебная (трудовая) деятел</w:t>
      </w:r>
      <w:r w:rsidRPr="00902891">
        <w:rPr>
          <w:sz w:val="22"/>
          <w:szCs w:val="22"/>
        </w:rPr>
        <w:t>ь</w:t>
      </w:r>
      <w:r w:rsidRPr="00902891">
        <w:rPr>
          <w:sz w:val="22"/>
          <w:szCs w:val="22"/>
        </w:rPr>
        <w:t>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w:t>
      </w:r>
      <w:r w:rsidRPr="00902891">
        <w:rPr>
          <w:sz w:val="22"/>
          <w:szCs w:val="22"/>
        </w:rPr>
        <w:t>и</w:t>
      </w:r>
      <w:r w:rsidRPr="00902891">
        <w:rPr>
          <w:sz w:val="22"/>
          <w:szCs w:val="22"/>
        </w:rPr>
        <w:t>на;</w:t>
      </w:r>
    </w:p>
    <w:p w:rsidR="00E73B70" w:rsidRPr="00820CBB" w:rsidRDefault="00E73B70" w:rsidP="00E73B70">
      <w:pPr>
        <w:ind w:firstLine="709"/>
        <w:jc w:val="both"/>
        <w:rPr>
          <w:sz w:val="22"/>
          <w:szCs w:val="22"/>
        </w:rPr>
      </w:pPr>
      <w:r w:rsidRPr="00902891">
        <w:rPr>
          <w:sz w:val="22"/>
          <w:szCs w:val="22"/>
        </w:rPr>
        <w:t>копии документов о профессиональном образовании, а также по желанию гражданина (гр</w:t>
      </w:r>
      <w:r w:rsidRPr="00820CBB">
        <w:rPr>
          <w:sz w:val="22"/>
          <w:szCs w:val="22"/>
        </w:rPr>
        <w:t>ажданского служащего) – о дополнительном образовании, о присвоении ученой степени, ученого звания, заверенные нотариально или кадровой службой по месту работы (слу</w:t>
      </w:r>
      <w:r w:rsidRPr="00820CBB">
        <w:rPr>
          <w:sz w:val="22"/>
          <w:szCs w:val="22"/>
        </w:rPr>
        <w:t>ж</w:t>
      </w:r>
      <w:r w:rsidRPr="00820CBB">
        <w:rPr>
          <w:sz w:val="22"/>
          <w:szCs w:val="22"/>
        </w:rPr>
        <w:t>бы);</w:t>
      </w:r>
    </w:p>
    <w:p w:rsidR="00E73B70" w:rsidRPr="00820CBB" w:rsidRDefault="00E73B70" w:rsidP="00E73B70">
      <w:pPr>
        <w:ind w:firstLine="709"/>
        <w:jc w:val="both"/>
        <w:rPr>
          <w:sz w:val="22"/>
          <w:szCs w:val="22"/>
        </w:rPr>
      </w:pPr>
      <w:r w:rsidRPr="00820CBB">
        <w:rPr>
          <w:sz w:val="22"/>
          <w:szCs w:val="22"/>
        </w:rPr>
        <w:t>д) документ об отсутствии заболевания, препятствующего поступлению на гражданскую службу или ее прохождению (форма № 001-ГС/у);</w:t>
      </w:r>
    </w:p>
    <w:p w:rsidR="00E73B70" w:rsidRPr="00820CBB" w:rsidRDefault="00E73B70" w:rsidP="00E73B70">
      <w:pPr>
        <w:ind w:firstLine="709"/>
        <w:jc w:val="both"/>
        <w:rPr>
          <w:sz w:val="22"/>
          <w:szCs w:val="22"/>
        </w:rPr>
      </w:pPr>
      <w:r w:rsidRPr="00820CBB">
        <w:rPr>
          <w:sz w:val="22"/>
          <w:szCs w:val="22"/>
        </w:rPr>
        <w:t>е) копию страхового свидетельства обязательного пенсионного страхования (за исключением сл</w:t>
      </w:r>
      <w:r w:rsidRPr="00820CBB">
        <w:rPr>
          <w:sz w:val="22"/>
          <w:szCs w:val="22"/>
        </w:rPr>
        <w:t>у</w:t>
      </w:r>
      <w:r w:rsidRPr="00820CBB">
        <w:rPr>
          <w:sz w:val="22"/>
          <w:szCs w:val="22"/>
        </w:rPr>
        <w:t>чаев, когда трудовая (служебная) деятельность осуществляется впервые);</w:t>
      </w:r>
    </w:p>
    <w:p w:rsidR="00E73B70" w:rsidRPr="00820CBB" w:rsidRDefault="00E73B70" w:rsidP="00E73B70">
      <w:pPr>
        <w:ind w:firstLine="709"/>
        <w:jc w:val="both"/>
        <w:rPr>
          <w:sz w:val="22"/>
          <w:szCs w:val="22"/>
        </w:rPr>
      </w:pPr>
      <w:r w:rsidRPr="00820CBB">
        <w:rPr>
          <w:sz w:val="22"/>
          <w:szCs w:val="22"/>
        </w:rPr>
        <w:t>ж) копию свидетельства о постановке физического лица на учет в налоговом органе по месту ж</w:t>
      </w:r>
      <w:r w:rsidRPr="00820CBB">
        <w:rPr>
          <w:sz w:val="22"/>
          <w:szCs w:val="22"/>
        </w:rPr>
        <w:t>и</w:t>
      </w:r>
      <w:r w:rsidRPr="00820CBB">
        <w:rPr>
          <w:sz w:val="22"/>
          <w:szCs w:val="22"/>
        </w:rPr>
        <w:t>тельства на территории Российской Федерации;</w:t>
      </w:r>
    </w:p>
    <w:p w:rsidR="00E73B70" w:rsidRPr="00820CBB" w:rsidRDefault="00E73B70" w:rsidP="00E73B70">
      <w:pPr>
        <w:suppressAutoHyphens/>
        <w:ind w:firstLine="709"/>
        <w:jc w:val="both"/>
        <w:rPr>
          <w:sz w:val="22"/>
          <w:szCs w:val="22"/>
        </w:rPr>
      </w:pPr>
      <w:r w:rsidRPr="00820CBB">
        <w:rPr>
          <w:sz w:val="22"/>
          <w:szCs w:val="22"/>
        </w:rPr>
        <w:t>з) копии документов воинского учета (для военнообязанных и лиц, подлежащих призыву на вое</w:t>
      </w:r>
      <w:r w:rsidRPr="00820CBB">
        <w:rPr>
          <w:sz w:val="22"/>
          <w:szCs w:val="22"/>
        </w:rPr>
        <w:t>н</w:t>
      </w:r>
      <w:r w:rsidRPr="00820CBB">
        <w:rPr>
          <w:sz w:val="22"/>
          <w:szCs w:val="22"/>
        </w:rPr>
        <w:t>ную службу);</w:t>
      </w:r>
    </w:p>
    <w:p w:rsidR="00E73B70" w:rsidRPr="00820CBB" w:rsidRDefault="00E73B70" w:rsidP="00E73B70">
      <w:pPr>
        <w:suppressAutoHyphens/>
        <w:ind w:firstLine="709"/>
        <w:jc w:val="both"/>
        <w:rPr>
          <w:sz w:val="22"/>
          <w:szCs w:val="22"/>
        </w:rPr>
      </w:pPr>
      <w:r w:rsidRPr="00820CBB">
        <w:rPr>
          <w:sz w:val="22"/>
          <w:szCs w:val="22"/>
        </w:rPr>
        <w:t>и) копии свидетельств о государственной регистрации актов гражданского состояния;</w:t>
      </w:r>
    </w:p>
    <w:p w:rsidR="00E73B70" w:rsidRPr="00820CBB" w:rsidRDefault="00E73B70" w:rsidP="00E73B70">
      <w:pPr>
        <w:suppressAutoHyphens/>
        <w:ind w:firstLine="709"/>
        <w:jc w:val="both"/>
        <w:rPr>
          <w:sz w:val="22"/>
          <w:szCs w:val="22"/>
        </w:rPr>
      </w:pPr>
      <w:r w:rsidRPr="00820CBB">
        <w:rPr>
          <w:sz w:val="22"/>
          <w:szCs w:val="22"/>
        </w:rPr>
        <w:t>к) согласие на обработку персональных данных;</w:t>
      </w:r>
    </w:p>
    <w:p w:rsidR="00E73B70" w:rsidRPr="00820CBB" w:rsidRDefault="00E73B70" w:rsidP="00E73B70">
      <w:pPr>
        <w:suppressAutoHyphens/>
        <w:ind w:firstLine="709"/>
        <w:jc w:val="both"/>
        <w:rPr>
          <w:sz w:val="22"/>
          <w:szCs w:val="22"/>
        </w:rPr>
      </w:pPr>
      <w:r w:rsidRPr="00820CBB">
        <w:rPr>
          <w:sz w:val="22"/>
          <w:szCs w:val="22"/>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73B70" w:rsidRPr="00902891" w:rsidRDefault="00E73B70" w:rsidP="00E73B70">
      <w:pPr>
        <w:ind w:firstLine="709"/>
        <w:jc w:val="both"/>
        <w:rPr>
          <w:sz w:val="22"/>
          <w:szCs w:val="22"/>
        </w:rPr>
      </w:pPr>
      <w:r w:rsidRPr="00820CBB">
        <w:rPr>
          <w:sz w:val="22"/>
          <w:szCs w:val="22"/>
        </w:rPr>
        <w:t xml:space="preserve">Гражданский служащий, замещающий должность гражданской службы в </w:t>
      </w:r>
      <w:r w:rsidRPr="00902891">
        <w:rPr>
          <w:sz w:val="22"/>
          <w:szCs w:val="22"/>
        </w:rPr>
        <w:t>Межрайонной ИФНС России № 7 по Краснодарскому краю и изъявивший желание участвовать в конкурсе, представляет зая</w:t>
      </w:r>
      <w:r w:rsidRPr="00902891">
        <w:rPr>
          <w:sz w:val="22"/>
          <w:szCs w:val="22"/>
        </w:rPr>
        <w:t>в</w:t>
      </w:r>
      <w:r w:rsidRPr="00902891">
        <w:rPr>
          <w:sz w:val="22"/>
          <w:szCs w:val="22"/>
        </w:rPr>
        <w:t>ление на имя представителя нанимателя.</w:t>
      </w:r>
    </w:p>
    <w:p w:rsidR="00E73B70" w:rsidRPr="00902891" w:rsidRDefault="00E73B70" w:rsidP="00E73B70">
      <w:pPr>
        <w:ind w:firstLine="709"/>
        <w:jc w:val="both"/>
        <w:rPr>
          <w:sz w:val="22"/>
          <w:szCs w:val="22"/>
        </w:rPr>
      </w:pPr>
      <w:r w:rsidRPr="00902891">
        <w:rPr>
          <w:sz w:val="22"/>
          <w:szCs w:val="22"/>
        </w:rPr>
        <w:t xml:space="preserve">Гражданский служащий, изъявивший желание участвовать в конкурсе, проводимом в Межрайоной ИФНС России № 7 по Краснодарскому краю  в случае, если гражданский служащий не замещает в нем должность гражданской службы, представляет в Межрайонную ИФНС России № 7 по Краснодарскому краю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от 26 мая </w:t>
      </w:r>
      <w:smartTag w:uri="urn:schemas-microsoft-com:office:smarttags" w:element="metricconverter">
        <w:smartTagPr>
          <w:attr w:name="ProductID" w:val="2005 г"/>
        </w:smartTagPr>
        <w:r w:rsidRPr="00902891">
          <w:rPr>
            <w:sz w:val="22"/>
            <w:szCs w:val="22"/>
          </w:rPr>
          <w:t>2005 г</w:t>
        </w:r>
      </w:smartTag>
      <w:r w:rsidRPr="00902891">
        <w:rPr>
          <w:sz w:val="22"/>
          <w:szCs w:val="22"/>
        </w:rPr>
        <w:t>. № 667-р, с фотографией. Государственный гражданский служащий вправе на общих основаниях участвовать в конкурсе независимо от того, какую должность он замещает на период пр</w:t>
      </w:r>
      <w:r w:rsidRPr="00902891">
        <w:rPr>
          <w:sz w:val="22"/>
          <w:szCs w:val="22"/>
        </w:rPr>
        <w:t>о</w:t>
      </w:r>
      <w:r w:rsidRPr="00902891">
        <w:rPr>
          <w:sz w:val="22"/>
          <w:szCs w:val="22"/>
        </w:rPr>
        <w:t>ведения конкурса.</w:t>
      </w:r>
    </w:p>
    <w:p w:rsidR="00E73B70" w:rsidRPr="00820CBB" w:rsidRDefault="00E73B70" w:rsidP="00E73B70">
      <w:pPr>
        <w:ind w:firstLine="709"/>
        <w:jc w:val="both"/>
        <w:rPr>
          <w:sz w:val="22"/>
          <w:szCs w:val="22"/>
        </w:rPr>
      </w:pPr>
      <w:bookmarkStart w:id="0" w:name="sub_1010"/>
      <w:r w:rsidRPr="00902891">
        <w:rPr>
          <w:sz w:val="22"/>
          <w:szCs w:val="22"/>
        </w:rP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w:t>
      </w:r>
      <w:r w:rsidRPr="00820CBB">
        <w:rPr>
          <w:sz w:val="22"/>
          <w:szCs w:val="22"/>
        </w:rPr>
        <w:t xml:space="preserve"> о государственной гражданской службе.</w:t>
      </w:r>
    </w:p>
    <w:bookmarkEnd w:id="0"/>
    <w:p w:rsidR="00E73B70" w:rsidRPr="00820CBB" w:rsidRDefault="00E73B70" w:rsidP="00E73B70">
      <w:pPr>
        <w:ind w:firstLine="709"/>
        <w:jc w:val="both"/>
        <w:rPr>
          <w:sz w:val="22"/>
          <w:szCs w:val="22"/>
        </w:rPr>
      </w:pPr>
      <w:r w:rsidRPr="00820CBB">
        <w:rPr>
          <w:sz w:val="22"/>
          <w:szCs w:val="22"/>
        </w:rPr>
        <w:lastRenderedPageBreak/>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E73B70" w:rsidRPr="00771CAB" w:rsidRDefault="00E73B70" w:rsidP="00E73B7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Гражданский служащий (гражданин), не допущенный к участию в конкурсе, информируется представителем нанимателя о причинах отказа в письменной форме. </w:t>
      </w:r>
      <w:r w:rsidRPr="00771CAB">
        <w:rPr>
          <w:rFonts w:ascii="Times New Roman" w:hAnsi="Times New Roman" w:cs="Times New Roman"/>
          <w:sz w:val="22"/>
          <w:szCs w:val="22"/>
        </w:rPr>
        <w:t xml:space="preserve">Указанный гражданский служащий (гражданин) вправе обжаловать это решение в соответствии с законодательством Российской Федерации. </w:t>
      </w:r>
    </w:p>
    <w:p w:rsidR="00E73B70" w:rsidRPr="00771CAB" w:rsidRDefault="00E73B70" w:rsidP="00E73B70">
      <w:pPr>
        <w:pStyle w:val="ConsPlusNormal"/>
        <w:ind w:firstLine="709"/>
        <w:jc w:val="both"/>
        <w:rPr>
          <w:rFonts w:ascii="Times New Roman" w:hAnsi="Times New Roman" w:cs="Times New Roman"/>
          <w:sz w:val="22"/>
          <w:szCs w:val="22"/>
        </w:rPr>
      </w:pPr>
      <w:r w:rsidRPr="00771CAB">
        <w:rPr>
          <w:rFonts w:ascii="Times New Roman" w:hAnsi="Times New Roman" w:cs="Times New Roman"/>
          <w:sz w:val="22"/>
          <w:szCs w:val="22"/>
        </w:rPr>
        <w:t>Решение о дате, месте и времени проведения конкурса принимается представителем нанимателя. Конкурс проводится не позднее чем через 30 календарных дней после дня завершения приема документов для участия в конкурсе.</w:t>
      </w:r>
    </w:p>
    <w:p w:rsidR="00E73B70" w:rsidRPr="00820CBB" w:rsidRDefault="00E73B70" w:rsidP="00E73B70">
      <w:pPr>
        <w:pStyle w:val="ConsPlusNormal"/>
        <w:ind w:firstLine="709"/>
        <w:jc w:val="both"/>
        <w:rPr>
          <w:rFonts w:ascii="Times New Roman" w:hAnsi="Times New Roman" w:cs="Times New Roman"/>
          <w:sz w:val="22"/>
          <w:szCs w:val="22"/>
        </w:rPr>
      </w:pPr>
      <w:r w:rsidRPr="00771CAB">
        <w:rPr>
          <w:rFonts w:ascii="Times New Roman" w:hAnsi="Times New Roman" w:cs="Times New Roman"/>
          <w:sz w:val="22"/>
          <w:szCs w:val="22"/>
        </w:rPr>
        <w:t>Межрайонная ИФНС России № 7 по Краснодарскому краю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w:t>
      </w:r>
      <w:r w:rsidRPr="00820CBB">
        <w:rPr>
          <w:rFonts w:ascii="Times New Roman" w:hAnsi="Times New Roman" w:cs="Times New Roman"/>
          <w:sz w:val="22"/>
          <w:szCs w:val="22"/>
        </w:rPr>
        <w:t>, а также список кандидатов и направляет соответствующие сообщения кандидатам.</w:t>
      </w:r>
    </w:p>
    <w:p w:rsidR="00E73B70" w:rsidRPr="00820CBB" w:rsidRDefault="00E73B70" w:rsidP="00E73B7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73B70" w:rsidRPr="00820CBB" w:rsidRDefault="00E73B70" w:rsidP="00E73B7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820CBB">
        <w:rPr>
          <w:rFonts w:ascii="Times New Roman" w:hAnsi="Times New Roman" w:cs="Times New Roman"/>
          <w:sz w:val="22"/>
          <w:szCs w:val="22"/>
          <w:u w:val="single"/>
        </w:rPr>
        <w:t>тестирование и индивидуальное собеседование</w:t>
      </w:r>
      <w:r w:rsidRPr="00820CBB">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73B70" w:rsidRPr="00820CBB" w:rsidRDefault="00E73B70" w:rsidP="00E73B7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73B70" w:rsidRPr="00820CBB" w:rsidRDefault="00E73B70" w:rsidP="00E73B70">
      <w:pPr>
        <w:ind w:firstLine="709"/>
        <w:jc w:val="both"/>
        <w:rPr>
          <w:sz w:val="22"/>
          <w:szCs w:val="22"/>
        </w:rPr>
      </w:pPr>
      <w:r w:rsidRPr="00820CBB">
        <w:rPr>
          <w:sz w:val="22"/>
          <w:szCs w:val="22"/>
        </w:rPr>
        <w:t xml:space="preserve">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 </w:t>
      </w:r>
    </w:p>
    <w:p w:rsidR="00E73B70" w:rsidRPr="00820CBB" w:rsidRDefault="00E73B70" w:rsidP="00E73B70">
      <w:pPr>
        <w:ind w:firstLine="709"/>
        <w:jc w:val="both"/>
        <w:rPr>
          <w:sz w:val="22"/>
          <w:szCs w:val="22"/>
        </w:rPr>
      </w:pPr>
      <w:r w:rsidRPr="00820CBB">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E73B70" w:rsidRPr="00820CBB" w:rsidRDefault="00E73B70" w:rsidP="00E73B70">
      <w:pPr>
        <w:widowControl w:val="0"/>
        <w:autoSpaceDE w:val="0"/>
        <w:autoSpaceDN w:val="0"/>
        <w:adjustRightInd w:val="0"/>
        <w:ind w:firstLine="709"/>
        <w:jc w:val="both"/>
        <w:rPr>
          <w:sz w:val="22"/>
          <w:szCs w:val="22"/>
        </w:rPr>
      </w:pPr>
      <w:r w:rsidRPr="00820CBB">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73B70" w:rsidRPr="00820CBB" w:rsidRDefault="00E73B70" w:rsidP="00E73B7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73B70" w:rsidRPr="00820CBB" w:rsidRDefault="00E73B70" w:rsidP="00E73B70">
      <w:pPr>
        <w:ind w:firstLine="709"/>
        <w:jc w:val="both"/>
        <w:rPr>
          <w:sz w:val="22"/>
          <w:szCs w:val="22"/>
        </w:rPr>
      </w:pPr>
      <w:r w:rsidRPr="00820CBB">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Межрайонной ИФНС России №7по Краснодарскому краю.</w:t>
      </w:r>
    </w:p>
    <w:p w:rsidR="00E73B70" w:rsidRPr="00820CBB" w:rsidRDefault="00E73B70" w:rsidP="00E73B70">
      <w:pPr>
        <w:pStyle w:val="ConsNormal"/>
        <w:widowControl/>
        <w:ind w:right="0" w:firstLine="709"/>
        <w:jc w:val="both"/>
        <w:rPr>
          <w:rFonts w:ascii="Times New Roman" w:hAnsi="Times New Roman" w:cs="Times New Roman"/>
          <w:sz w:val="22"/>
          <w:szCs w:val="22"/>
        </w:rPr>
      </w:pPr>
      <w:r w:rsidRPr="00820CBB">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820CBB">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820CBB">
        <w:rPr>
          <w:rFonts w:ascii="Times New Roman" w:hAnsi="Times New Roman" w:cs="Times New Roman"/>
          <w:sz w:val="22"/>
          <w:szCs w:val="22"/>
        </w:rPr>
        <w:t>Межрайонной ИФНС России №7по Краснодарскому краю.</w:t>
      </w:r>
    </w:p>
    <w:p w:rsidR="00E73B70" w:rsidRPr="00820CBB" w:rsidRDefault="00E73B70" w:rsidP="00E73B70">
      <w:pPr>
        <w:autoSpaceDE w:val="0"/>
        <w:autoSpaceDN w:val="0"/>
        <w:adjustRightInd w:val="0"/>
        <w:ind w:firstLine="709"/>
        <w:jc w:val="both"/>
        <w:rPr>
          <w:sz w:val="22"/>
          <w:szCs w:val="22"/>
        </w:rPr>
      </w:pPr>
      <w:r w:rsidRPr="00820CBB">
        <w:rPr>
          <w:sz w:val="22"/>
          <w:szCs w:val="22"/>
        </w:rPr>
        <w:t xml:space="preserve">Межрайонная ИФНС России № 7 по Краснодарскому краю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6" w:history="1">
        <w:r w:rsidRPr="00820CBB">
          <w:rPr>
            <w:color w:val="0000FF"/>
            <w:sz w:val="22"/>
            <w:szCs w:val="22"/>
            <w:u w:val="single"/>
            <w:lang w:val="en-US"/>
          </w:rPr>
          <w:t>http</w:t>
        </w:r>
        <w:r w:rsidRPr="00820CBB">
          <w:rPr>
            <w:color w:val="0000FF"/>
            <w:sz w:val="22"/>
            <w:szCs w:val="22"/>
            <w:u w:val="single"/>
          </w:rPr>
          <w:t>://</w:t>
        </w:r>
        <w:r w:rsidRPr="00820CBB">
          <w:rPr>
            <w:color w:val="0000FF"/>
            <w:sz w:val="22"/>
            <w:szCs w:val="22"/>
            <w:u w:val="single"/>
            <w:lang w:val="en-US"/>
          </w:rPr>
          <w:t>gossluzhba</w:t>
        </w:r>
        <w:r w:rsidRPr="00820CBB">
          <w:rPr>
            <w:color w:val="0000FF"/>
            <w:sz w:val="22"/>
            <w:szCs w:val="22"/>
            <w:u w:val="single"/>
          </w:rPr>
          <w:t>.</w:t>
        </w:r>
        <w:r w:rsidRPr="00820CBB">
          <w:rPr>
            <w:color w:val="0000FF"/>
            <w:sz w:val="22"/>
            <w:szCs w:val="22"/>
            <w:u w:val="single"/>
            <w:lang w:val="en-US"/>
          </w:rPr>
          <w:t>gov</w:t>
        </w:r>
        <w:r w:rsidRPr="00820CBB">
          <w:rPr>
            <w:color w:val="0000FF"/>
            <w:sz w:val="22"/>
            <w:szCs w:val="22"/>
            <w:u w:val="single"/>
          </w:rPr>
          <w:t>.</w:t>
        </w:r>
        <w:r w:rsidRPr="00820CBB">
          <w:rPr>
            <w:color w:val="0000FF"/>
            <w:sz w:val="22"/>
            <w:szCs w:val="22"/>
            <w:u w:val="single"/>
            <w:lang w:val="en-US"/>
          </w:rPr>
          <w:t>ru</w:t>
        </w:r>
      </w:hyperlink>
      <w:r w:rsidRPr="00820CBB">
        <w:rPr>
          <w:sz w:val="22"/>
          <w:szCs w:val="22"/>
        </w:rPr>
        <w:t xml:space="preserve"> в разделе «Образование» // «Тесты для </w:t>
      </w:r>
      <w:r w:rsidRPr="00820CBB">
        <w:rPr>
          <w:sz w:val="22"/>
          <w:szCs w:val="22"/>
        </w:rPr>
        <w:lastRenderedPageBreak/>
        <w:t>самопроверки»). Предварительный квалификационный тест для самостоятельной оценки своего профессионального уровня размещается на официальном сайте государственной информационной системы в области государственной службы в сети «Интернет».</w:t>
      </w:r>
    </w:p>
    <w:p w:rsidR="00E73B70" w:rsidRPr="00820CBB" w:rsidRDefault="00E73B70" w:rsidP="00E73B7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официальных сайтах ФНС России в сети «Интернет».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73B70" w:rsidRPr="00820CBB" w:rsidRDefault="00E73B70" w:rsidP="00E73B70">
      <w:pPr>
        <w:pStyle w:val="ConsPlusNormal"/>
        <w:ind w:firstLine="709"/>
        <w:jc w:val="both"/>
        <w:rPr>
          <w:rFonts w:ascii="Times New Roman" w:hAnsi="Times New Roman" w:cs="Times New Roman"/>
          <w:sz w:val="22"/>
          <w:szCs w:val="22"/>
        </w:rPr>
      </w:pPr>
      <w:bookmarkStart w:id="1" w:name="sub_1022"/>
      <w:r w:rsidRPr="00820CBB">
        <w:rPr>
          <w:rFonts w:ascii="Times New Roman" w:hAnsi="Times New Roman" w:cs="Times New Roman"/>
          <w:sz w:val="22"/>
          <w:szCs w:val="22"/>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Межрайонной ИФНС России № 7 по Краснодарскому краю, после чего подлежат уничтожению.</w:t>
      </w:r>
    </w:p>
    <w:bookmarkEnd w:id="1"/>
    <w:p w:rsidR="00E73B70" w:rsidRPr="00820CBB" w:rsidRDefault="00E73B70" w:rsidP="00E73B7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E73B70" w:rsidRPr="00820CBB" w:rsidRDefault="00E73B70" w:rsidP="00E73B70">
      <w:pPr>
        <w:pStyle w:val="ConsPlusNormal"/>
        <w:ind w:firstLine="709"/>
        <w:jc w:val="both"/>
        <w:rPr>
          <w:rFonts w:ascii="Times New Roman" w:hAnsi="Times New Roman" w:cs="Times New Roman"/>
          <w:sz w:val="22"/>
          <w:szCs w:val="22"/>
        </w:rPr>
      </w:pPr>
      <w:r w:rsidRPr="00820CBB">
        <w:rPr>
          <w:rFonts w:ascii="Times New Roman" w:hAnsi="Times New Roman" w:cs="Times New Roman"/>
          <w:sz w:val="22"/>
          <w:szCs w:val="22"/>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73B70" w:rsidRDefault="00E73B70" w:rsidP="00E73B70">
      <w:pPr>
        <w:pStyle w:val="a8"/>
        <w:spacing w:before="0" w:beforeAutospacing="0" w:after="0" w:afterAutospacing="0"/>
        <w:ind w:firstLine="709"/>
        <w:jc w:val="both"/>
        <w:rPr>
          <w:sz w:val="22"/>
          <w:szCs w:val="22"/>
        </w:rPr>
      </w:pPr>
      <w:r w:rsidRPr="00DF2F66">
        <w:rPr>
          <w:sz w:val="22"/>
          <w:szCs w:val="22"/>
        </w:rPr>
        <w:t xml:space="preserve">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w:t>
      </w:r>
      <w:r w:rsidRPr="00DF2F66">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F2F66">
        <w:rPr>
          <w:sz w:val="22"/>
          <w:szCs w:val="22"/>
        </w:rPr>
        <w:t xml:space="preserve"> в информационно-телекоммуникационной сети "Интернет" (далее - сеть "Интернет").</w:t>
      </w:r>
    </w:p>
    <w:p w:rsidR="00E73B70" w:rsidRPr="00DF2F66" w:rsidRDefault="00E73B70" w:rsidP="00E73B70">
      <w:pPr>
        <w:pStyle w:val="a8"/>
        <w:spacing w:before="0" w:beforeAutospacing="0" w:after="0" w:afterAutospacing="0"/>
        <w:ind w:firstLine="709"/>
        <w:jc w:val="both"/>
        <w:rPr>
          <w:sz w:val="22"/>
          <w:szCs w:val="22"/>
        </w:rPr>
      </w:pPr>
    </w:p>
    <w:p w:rsidR="00E73B70" w:rsidRPr="00DF2F66" w:rsidRDefault="00E73B70" w:rsidP="00E73B70">
      <w:pPr>
        <w:ind w:firstLine="709"/>
        <w:jc w:val="both"/>
        <w:rPr>
          <w:sz w:val="22"/>
          <w:szCs w:val="22"/>
        </w:rPr>
      </w:pPr>
      <w:r w:rsidRPr="00DF2F66">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E73B70" w:rsidRPr="00DF2F66" w:rsidRDefault="00E73B70" w:rsidP="00E73B70">
      <w:pPr>
        <w:ind w:firstLine="709"/>
        <w:jc w:val="both"/>
        <w:rPr>
          <w:sz w:val="22"/>
          <w:szCs w:val="22"/>
        </w:rPr>
      </w:pPr>
      <w:r w:rsidRPr="00DF2F66">
        <w:rPr>
          <w:sz w:val="22"/>
          <w:szCs w:val="22"/>
        </w:rPr>
        <w:t>Информация о приеме документов размещается 05 июня 2019 года.  Прием документов осуществляется:</w:t>
      </w:r>
      <w:r w:rsidRPr="00DF2F66">
        <w:rPr>
          <w:b/>
          <w:sz w:val="22"/>
          <w:szCs w:val="22"/>
        </w:rPr>
        <w:t xml:space="preserve"> </w:t>
      </w:r>
      <w:r w:rsidRPr="00DF2F66">
        <w:rPr>
          <w:sz w:val="22"/>
          <w:szCs w:val="22"/>
        </w:rPr>
        <w:t>с 05 июня 2019 года (понедельник, вторник, среда, четверг с 09.00 до 18.00, пя</w:t>
      </w:r>
      <w:r w:rsidRPr="00DF2F66">
        <w:rPr>
          <w:sz w:val="22"/>
          <w:szCs w:val="22"/>
        </w:rPr>
        <w:t>т</w:t>
      </w:r>
      <w:r w:rsidRPr="00DF2F66">
        <w:rPr>
          <w:sz w:val="22"/>
          <w:szCs w:val="22"/>
        </w:rPr>
        <w:t xml:space="preserve">ница с 09.00 до 16.45, перерыв с 13.00 до 13.45) по 25 июня 2019 года включительно. </w:t>
      </w:r>
    </w:p>
    <w:p w:rsidR="00E73B70" w:rsidRPr="00DF2F66" w:rsidRDefault="00E73B70" w:rsidP="00E73B70">
      <w:pPr>
        <w:ind w:firstLine="709"/>
        <w:jc w:val="both"/>
        <w:rPr>
          <w:sz w:val="22"/>
          <w:szCs w:val="22"/>
        </w:rPr>
      </w:pPr>
      <w:r w:rsidRPr="00DF2F66">
        <w:rPr>
          <w:sz w:val="22"/>
          <w:szCs w:val="22"/>
        </w:rPr>
        <w:t xml:space="preserve">Конкурсная комиссия находится по адресу: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Сочи, Курортный проспект, д.106 Б, Межрайонная ИФНС России №7 по Краснодарскому краю, отдел кадров</w:t>
      </w:r>
      <w:r>
        <w:rPr>
          <w:sz w:val="22"/>
          <w:szCs w:val="22"/>
        </w:rPr>
        <w:t xml:space="preserve"> и безопасности</w:t>
      </w:r>
      <w:r w:rsidRPr="00DF2F66">
        <w:rPr>
          <w:sz w:val="22"/>
          <w:szCs w:val="22"/>
        </w:rPr>
        <w:t xml:space="preserve">, каб. № 210 телефон: 266-87-21, </w:t>
      </w:r>
      <w:r w:rsidRPr="005D7C98">
        <w:rPr>
          <w:sz w:val="22"/>
          <w:szCs w:val="22"/>
        </w:rPr>
        <w:t>Е-</w:t>
      </w:r>
      <w:r w:rsidRPr="005D7C98">
        <w:rPr>
          <w:sz w:val="22"/>
          <w:szCs w:val="22"/>
          <w:lang w:val="en-US"/>
        </w:rPr>
        <w:t>mail</w:t>
      </w:r>
      <w:r w:rsidRPr="005D7C98">
        <w:rPr>
          <w:sz w:val="22"/>
          <w:szCs w:val="22"/>
        </w:rPr>
        <w:t xml:space="preserve">: </w:t>
      </w:r>
      <w:r w:rsidRPr="005D7C98">
        <w:rPr>
          <w:sz w:val="22"/>
          <w:szCs w:val="22"/>
          <w:lang w:val="en-US"/>
        </w:rPr>
        <w:t>r</w:t>
      </w:r>
      <w:r w:rsidRPr="005D7C98">
        <w:rPr>
          <w:sz w:val="22"/>
          <w:szCs w:val="22"/>
        </w:rPr>
        <w:t>2366@</w:t>
      </w:r>
      <w:r w:rsidRPr="005D7C98">
        <w:rPr>
          <w:sz w:val="22"/>
          <w:szCs w:val="22"/>
          <w:lang w:val="en-US"/>
        </w:rPr>
        <w:t>nalog</w:t>
      </w:r>
      <w:r w:rsidRPr="005D7C98">
        <w:rPr>
          <w:sz w:val="22"/>
          <w:szCs w:val="22"/>
        </w:rPr>
        <w:t>.</w:t>
      </w:r>
      <w:r w:rsidRPr="005D7C98">
        <w:rPr>
          <w:sz w:val="22"/>
          <w:szCs w:val="22"/>
          <w:lang w:val="en-US"/>
        </w:rPr>
        <w:t>ru</w:t>
      </w:r>
      <w:r>
        <w:rPr>
          <w:sz w:val="22"/>
          <w:szCs w:val="22"/>
        </w:rPr>
        <w:t>.</w:t>
      </w:r>
      <w:r w:rsidRPr="005D7C98">
        <w:rPr>
          <w:sz w:val="22"/>
          <w:szCs w:val="22"/>
        </w:rPr>
        <w:t xml:space="preserve">  </w:t>
      </w:r>
    </w:p>
    <w:p w:rsidR="00E73B70" w:rsidRPr="00DF2F66" w:rsidRDefault="00E73B70" w:rsidP="00E73B70">
      <w:pPr>
        <w:autoSpaceDE w:val="0"/>
        <w:autoSpaceDN w:val="0"/>
        <w:adjustRightInd w:val="0"/>
        <w:ind w:firstLine="709"/>
        <w:jc w:val="both"/>
        <w:rPr>
          <w:sz w:val="22"/>
          <w:szCs w:val="22"/>
        </w:rPr>
      </w:pPr>
      <w:r w:rsidRPr="00DF2F66">
        <w:rPr>
          <w:sz w:val="22"/>
          <w:szCs w:val="22"/>
        </w:rPr>
        <w:t xml:space="preserve">Адрес приема документов: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Сочи, Курортный проспект, 106 Б. Телефон: (862) 266-87-21 Межрайонная инспекция Федеральной налоговой службы №7 по Краснодарскому краю,  отдел кадров и безопасности, каб. № 210.</w:t>
      </w:r>
    </w:p>
    <w:p w:rsidR="00E73B70" w:rsidRPr="00DF2F66" w:rsidRDefault="00E73B70" w:rsidP="00E73B70">
      <w:pPr>
        <w:ind w:firstLine="709"/>
        <w:jc w:val="both"/>
        <w:rPr>
          <w:sz w:val="22"/>
          <w:szCs w:val="22"/>
        </w:rPr>
      </w:pPr>
      <w:r w:rsidRPr="00DF2F66">
        <w:rPr>
          <w:sz w:val="22"/>
          <w:szCs w:val="22"/>
        </w:rPr>
        <w:t>Ответственные за прием документов: Скрипченко Оксана Михайловна;  контактный т</w:t>
      </w:r>
      <w:r w:rsidRPr="00DF2F66">
        <w:rPr>
          <w:sz w:val="22"/>
          <w:szCs w:val="22"/>
        </w:rPr>
        <w:t>е</w:t>
      </w:r>
      <w:r w:rsidRPr="00DF2F66">
        <w:rPr>
          <w:sz w:val="22"/>
          <w:szCs w:val="22"/>
        </w:rPr>
        <w:t>лефон (862) 266-87-21.</w:t>
      </w:r>
    </w:p>
    <w:p w:rsidR="001D4FC2" w:rsidRDefault="00E73B70" w:rsidP="00E73B70">
      <w:r w:rsidRPr="00DF2F66">
        <w:rPr>
          <w:sz w:val="22"/>
          <w:szCs w:val="22"/>
        </w:rPr>
        <w:t xml:space="preserve">Конкурс планируется провести: 18 июля 2019 года в 10 часов 00 минут – тестирование и в 14 часов 00 минут индивидуальное собеседование по адресу: </w:t>
      </w:r>
      <w:smartTag w:uri="urn:schemas-microsoft-com:office:smarttags" w:element="metricconverter">
        <w:smartTagPr>
          <w:attr w:name="ProductID" w:val="354024, г"/>
        </w:smartTagPr>
        <w:r w:rsidRPr="00DF2F66">
          <w:rPr>
            <w:sz w:val="22"/>
            <w:szCs w:val="22"/>
          </w:rPr>
          <w:t>354024, г</w:t>
        </w:r>
      </w:smartTag>
      <w:r w:rsidRPr="00DF2F66">
        <w:rPr>
          <w:sz w:val="22"/>
          <w:szCs w:val="22"/>
        </w:rPr>
        <w:t>. Сочи, Курортный проспект, д.106Б, Межрайонная ИФНС России №7 по Краснодарскому краю  (пропуска будут заказаны)</w:t>
      </w:r>
      <w:bookmarkStart w:id="2" w:name="_GoBack"/>
      <w:bookmarkEnd w:id="2"/>
    </w:p>
    <w:sectPr w:rsidR="001D4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70"/>
    <w:rsid w:val="001D4FC2"/>
    <w:rsid w:val="00E7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7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3B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73B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E73B70"/>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E73B70"/>
    <w:rPr>
      <w:rFonts w:ascii="Times New Roman" w:eastAsia="Times New Roman" w:hAnsi="Times New Roman" w:cs="Times New Roman"/>
      <w:sz w:val="20"/>
      <w:szCs w:val="28"/>
      <w:lang w:val="x-none" w:eastAsia="x-none"/>
    </w:rPr>
  </w:style>
  <w:style w:type="paragraph" w:styleId="a5">
    <w:name w:val="Body Text"/>
    <w:basedOn w:val="a"/>
    <w:link w:val="a6"/>
    <w:rsid w:val="00E73B70"/>
    <w:pPr>
      <w:spacing w:after="120"/>
    </w:pPr>
    <w:rPr>
      <w:snapToGrid/>
      <w:sz w:val="24"/>
      <w:szCs w:val="24"/>
      <w:lang w:val="x-none" w:eastAsia="x-none"/>
    </w:rPr>
  </w:style>
  <w:style w:type="character" w:customStyle="1" w:styleId="a6">
    <w:name w:val="Основной текст Знак"/>
    <w:basedOn w:val="a0"/>
    <w:link w:val="a5"/>
    <w:rsid w:val="00E73B70"/>
    <w:rPr>
      <w:rFonts w:ascii="Times New Roman" w:eastAsia="Times New Roman" w:hAnsi="Times New Roman" w:cs="Times New Roman"/>
      <w:sz w:val="24"/>
      <w:szCs w:val="24"/>
      <w:lang w:val="x-none" w:eastAsia="x-none"/>
    </w:rPr>
  </w:style>
  <w:style w:type="paragraph" w:styleId="2">
    <w:name w:val="Body Text Indent 2"/>
    <w:basedOn w:val="a"/>
    <w:link w:val="20"/>
    <w:rsid w:val="00E73B70"/>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73B70"/>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73B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E73B70"/>
    <w:pPr>
      <w:ind w:left="720"/>
      <w:contextualSpacing/>
    </w:pPr>
  </w:style>
  <w:style w:type="paragraph" w:styleId="a8">
    <w:name w:val="Normal (Web)"/>
    <w:basedOn w:val="a"/>
    <w:rsid w:val="00E73B70"/>
    <w:pPr>
      <w:spacing w:before="100" w:beforeAutospacing="1" w:after="100" w:afterAutospacing="1"/>
    </w:pPr>
    <w:rPr>
      <w:snapToGrid/>
      <w:sz w:val="24"/>
      <w:szCs w:val="24"/>
    </w:rPr>
  </w:style>
  <w:style w:type="character" w:customStyle="1" w:styleId="ConsPlusNormal0">
    <w:name w:val="ConsPlusNormal Знак"/>
    <w:link w:val="ConsPlusNormal"/>
    <w:locked/>
    <w:rsid w:val="00E73B70"/>
    <w:rPr>
      <w:rFonts w:ascii="Arial" w:eastAsia="Times New Roman" w:hAnsi="Arial" w:cs="Arial"/>
      <w:sz w:val="20"/>
      <w:szCs w:val="20"/>
      <w:lang w:eastAsia="ru-RU"/>
    </w:rPr>
  </w:style>
  <w:style w:type="paragraph" w:styleId="3">
    <w:name w:val="toc 3"/>
    <w:basedOn w:val="a"/>
    <w:next w:val="a"/>
    <w:autoRedefine/>
    <w:rsid w:val="00E73B70"/>
    <w:pPr>
      <w:ind w:firstLine="709"/>
    </w:pPr>
    <w:rPr>
      <w:snapToGri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B7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73B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73B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E73B70"/>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E73B70"/>
    <w:rPr>
      <w:rFonts w:ascii="Times New Roman" w:eastAsia="Times New Roman" w:hAnsi="Times New Roman" w:cs="Times New Roman"/>
      <w:sz w:val="20"/>
      <w:szCs w:val="28"/>
      <w:lang w:val="x-none" w:eastAsia="x-none"/>
    </w:rPr>
  </w:style>
  <w:style w:type="paragraph" w:styleId="a5">
    <w:name w:val="Body Text"/>
    <w:basedOn w:val="a"/>
    <w:link w:val="a6"/>
    <w:rsid w:val="00E73B70"/>
    <w:pPr>
      <w:spacing w:after="120"/>
    </w:pPr>
    <w:rPr>
      <w:snapToGrid/>
      <w:sz w:val="24"/>
      <w:szCs w:val="24"/>
      <w:lang w:val="x-none" w:eastAsia="x-none"/>
    </w:rPr>
  </w:style>
  <w:style w:type="character" w:customStyle="1" w:styleId="a6">
    <w:name w:val="Основной текст Знак"/>
    <w:basedOn w:val="a0"/>
    <w:link w:val="a5"/>
    <w:rsid w:val="00E73B70"/>
    <w:rPr>
      <w:rFonts w:ascii="Times New Roman" w:eastAsia="Times New Roman" w:hAnsi="Times New Roman" w:cs="Times New Roman"/>
      <w:sz w:val="24"/>
      <w:szCs w:val="24"/>
      <w:lang w:val="x-none" w:eastAsia="x-none"/>
    </w:rPr>
  </w:style>
  <w:style w:type="paragraph" w:styleId="2">
    <w:name w:val="Body Text Indent 2"/>
    <w:basedOn w:val="a"/>
    <w:link w:val="20"/>
    <w:rsid w:val="00E73B70"/>
    <w:pPr>
      <w:spacing w:after="120" w:line="480" w:lineRule="auto"/>
      <w:ind w:left="283"/>
    </w:pPr>
    <w:rPr>
      <w:snapToGrid/>
      <w:sz w:val="24"/>
      <w:szCs w:val="24"/>
      <w:lang w:val="x-none"/>
    </w:rPr>
  </w:style>
  <w:style w:type="character" w:customStyle="1" w:styleId="20">
    <w:name w:val="Основной текст с отступом 2 Знак"/>
    <w:basedOn w:val="a0"/>
    <w:link w:val="2"/>
    <w:rsid w:val="00E73B70"/>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E73B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List Paragraph"/>
    <w:basedOn w:val="a"/>
    <w:uiPriority w:val="34"/>
    <w:qFormat/>
    <w:rsid w:val="00E73B70"/>
    <w:pPr>
      <w:ind w:left="720"/>
      <w:contextualSpacing/>
    </w:pPr>
  </w:style>
  <w:style w:type="paragraph" w:styleId="a8">
    <w:name w:val="Normal (Web)"/>
    <w:basedOn w:val="a"/>
    <w:rsid w:val="00E73B70"/>
    <w:pPr>
      <w:spacing w:before="100" w:beforeAutospacing="1" w:after="100" w:afterAutospacing="1"/>
    </w:pPr>
    <w:rPr>
      <w:snapToGrid/>
      <w:sz w:val="24"/>
      <w:szCs w:val="24"/>
    </w:rPr>
  </w:style>
  <w:style w:type="character" w:customStyle="1" w:styleId="ConsPlusNormal0">
    <w:name w:val="ConsPlusNormal Знак"/>
    <w:link w:val="ConsPlusNormal"/>
    <w:locked/>
    <w:rsid w:val="00E73B70"/>
    <w:rPr>
      <w:rFonts w:ascii="Arial" w:eastAsia="Times New Roman" w:hAnsi="Arial" w:cs="Arial"/>
      <w:sz w:val="20"/>
      <w:szCs w:val="20"/>
      <w:lang w:eastAsia="ru-RU"/>
    </w:rPr>
  </w:style>
  <w:style w:type="paragraph" w:styleId="3">
    <w:name w:val="toc 3"/>
    <w:basedOn w:val="a"/>
    <w:next w:val="a"/>
    <w:autoRedefine/>
    <w:rsid w:val="00E73B70"/>
    <w:pPr>
      <w:ind w:firstLine="709"/>
    </w:pPr>
    <w:rPr>
      <w:snapToGri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ossluzhba.gov.ru" TargetMode="External"/><Relationship Id="rId5" Type="http://schemas.openxmlformats.org/officeDocument/2006/relationships/hyperlink" Target="http://www.rosmintrud.ru/ministry/programms/gossluzhba/1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5053</Words>
  <Characters>28804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2019-06-06T06:12:00Z</dcterms:created>
  <dcterms:modified xsi:type="dcterms:W3CDTF">2019-06-06T06:13:00Z</dcterms:modified>
</cp:coreProperties>
</file>